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-373381</wp:posOffset>
            </wp:positionH>
            <wp:positionV relativeFrom="paragraph">
              <wp:posOffset>-222885</wp:posOffset>
            </wp:positionV>
            <wp:extent cx="7024539" cy="9696450"/>
            <wp:effectExtent l="19050" t="0" r="4911" b="0"/>
            <wp:wrapNone/>
            <wp:docPr id="17" name="Рисунок 1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539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924DD" w:rsidRDefault="00977AE5" w:rsidP="00E45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СОДЕРЖАНИЕ</w:t>
      </w:r>
    </w:p>
    <w:p w:rsidR="00977AE5" w:rsidRP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E0955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5E09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Целевой раздел</w:t>
      </w:r>
      <w:r w:rsidRPr="00977AE5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</w:t>
      </w:r>
      <w:r w:rsidRPr="00977AE5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</w:p>
    <w:p w:rsidR="00977AE5" w:rsidRP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1.1. </w:t>
      </w:r>
      <w:r w:rsidRPr="00977AE5">
        <w:rPr>
          <w:rFonts w:ascii="Times New Roman" w:hAnsi="Times New Roman" w:cs="Times New Roman"/>
          <w:bCs/>
          <w:color w:val="000000"/>
          <w:sz w:val="28"/>
          <w:szCs w:val="28"/>
        </w:rPr>
        <w:t>Комплекс 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сновных характеристик Программы……………………………...3</w:t>
      </w:r>
    </w:p>
    <w:p w:rsidR="00977AE5" w:rsidRP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77AE5">
        <w:rPr>
          <w:rFonts w:ascii="Times New Roman" w:hAnsi="Times New Roman" w:cs="Times New Roman"/>
          <w:bCs/>
          <w:color w:val="000000"/>
          <w:sz w:val="28"/>
          <w:szCs w:val="28"/>
        </w:rPr>
        <w:t>Пояснительная записка</w:t>
      </w:r>
    </w:p>
    <w:p w:rsidR="00977AE5" w:rsidRP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77AE5">
        <w:rPr>
          <w:rFonts w:ascii="Times New Roman" w:hAnsi="Times New Roman" w:cs="Times New Roman"/>
          <w:bCs/>
          <w:color w:val="000000"/>
          <w:sz w:val="28"/>
          <w:szCs w:val="28"/>
        </w:rPr>
        <w:t>1.2. Цель и задачи программы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………………………………………………………4</w:t>
      </w:r>
    </w:p>
    <w:p w:rsidR="00977AE5" w:rsidRPr="00977AE5" w:rsidRDefault="00977AE5" w:rsidP="00977A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7AE5">
        <w:rPr>
          <w:rFonts w:ascii="Times New Roman" w:eastAsia="Calibri" w:hAnsi="Times New Roman" w:cs="Times New Roman"/>
          <w:sz w:val="28"/>
          <w:szCs w:val="28"/>
          <w:lang w:eastAsia="en-US"/>
        </w:rPr>
        <w:t>1.3. Принципы реализации Программы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…………………………………………….4</w:t>
      </w:r>
    </w:p>
    <w:p w:rsidR="00977AE5" w:rsidRPr="00977AE5" w:rsidRDefault="00977AE5" w:rsidP="00977A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7AE5">
        <w:rPr>
          <w:rFonts w:ascii="Times New Roman" w:eastAsia="Calibri" w:hAnsi="Times New Roman" w:cs="Times New Roman"/>
          <w:sz w:val="28"/>
          <w:szCs w:val="28"/>
          <w:lang w:eastAsia="en-US"/>
        </w:rPr>
        <w:t>1.4. Значимые характеристики для разработки и реализации Программы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………5</w:t>
      </w:r>
    </w:p>
    <w:p w:rsidR="00977AE5" w:rsidRPr="00977AE5" w:rsidRDefault="00977AE5" w:rsidP="00977AE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bscript"/>
          <w:lang w:eastAsia="en-US"/>
        </w:rPr>
      </w:pPr>
      <w:r w:rsidRPr="00977AE5">
        <w:rPr>
          <w:rFonts w:ascii="Times New Roman" w:eastAsia="Calibri" w:hAnsi="Times New Roman" w:cs="Times New Roman"/>
          <w:sz w:val="28"/>
          <w:szCs w:val="28"/>
          <w:lang w:eastAsia="en-US"/>
        </w:rPr>
        <w:t>1.5. Условия реализации Программы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………………………………………………5</w:t>
      </w:r>
    </w:p>
    <w:p w:rsidR="00977AE5" w:rsidRPr="00977AE5" w:rsidRDefault="00977AE5" w:rsidP="00977AE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7AE5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5E0955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977AE5">
        <w:rPr>
          <w:rFonts w:ascii="Times New Roman" w:eastAsia="Times New Roman" w:hAnsi="Times New Roman" w:cs="Times New Roman"/>
          <w:bCs/>
          <w:sz w:val="28"/>
          <w:szCs w:val="28"/>
        </w:rPr>
        <w:t>. Планируемые результаты к концу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……………………………………..…6</w:t>
      </w:r>
    </w:p>
    <w:p w:rsidR="005E0955" w:rsidRDefault="005E0955" w:rsidP="005E095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Содержательный раздел</w:t>
      </w:r>
    </w:p>
    <w:p w:rsidR="005E0955" w:rsidRPr="005E0955" w:rsidRDefault="005E0955" w:rsidP="005E0955">
      <w:pPr>
        <w:contextualSpacing/>
        <w:rPr>
          <w:rFonts w:ascii="Times New Roman" w:hAnsi="Times New Roman" w:cs="Times New Roman"/>
          <w:sz w:val="28"/>
          <w:szCs w:val="28"/>
        </w:rPr>
      </w:pPr>
      <w:r w:rsidRPr="005E0955">
        <w:rPr>
          <w:rFonts w:ascii="Times New Roman" w:hAnsi="Times New Roman" w:cs="Times New Roman"/>
          <w:sz w:val="28"/>
          <w:szCs w:val="28"/>
        </w:rPr>
        <w:t>2.1. Учебный план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…………………………………………………………………….7</w:t>
      </w:r>
    </w:p>
    <w:p w:rsidR="00977AE5" w:rsidRDefault="005E095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2.2. Перспективный план работы……………………………………………………9</w:t>
      </w:r>
    </w:p>
    <w:p w:rsidR="005E0955" w:rsidRDefault="005E0955" w:rsidP="005E09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:rsidR="005E0955" w:rsidRPr="005E0955" w:rsidRDefault="005E0955" w:rsidP="005E0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0955">
        <w:rPr>
          <w:rFonts w:ascii="Times New Roman" w:hAnsi="Times New Roman" w:cs="Times New Roman"/>
          <w:sz w:val="28"/>
          <w:szCs w:val="28"/>
        </w:rPr>
        <w:t>3.1. Организационно-педагогические условия реализации программы</w:t>
      </w:r>
      <w:r>
        <w:rPr>
          <w:rFonts w:ascii="Times New Roman" w:hAnsi="Times New Roman" w:cs="Times New Roman"/>
          <w:sz w:val="28"/>
          <w:szCs w:val="28"/>
        </w:rPr>
        <w:t>………..25</w:t>
      </w:r>
    </w:p>
    <w:p w:rsidR="005E0955" w:rsidRPr="005E0955" w:rsidRDefault="005E0955" w:rsidP="005E0955">
      <w:pPr>
        <w:keepNext/>
        <w:keepLines/>
        <w:spacing w:after="0"/>
        <w:outlineLvl w:val="4"/>
        <w:rPr>
          <w:rFonts w:ascii="Times New Roman" w:eastAsiaTheme="majorEastAsia" w:hAnsi="Times New Roman" w:cs="Times New Roman"/>
          <w:sz w:val="28"/>
          <w:szCs w:val="28"/>
        </w:rPr>
      </w:pPr>
      <w:r w:rsidRPr="005E0955">
        <w:rPr>
          <w:rFonts w:ascii="Times New Roman" w:eastAsiaTheme="majorEastAsia" w:hAnsi="Times New Roman" w:cs="Times New Roman"/>
          <w:sz w:val="28"/>
          <w:szCs w:val="28"/>
        </w:rPr>
        <w:t>3.2.Методическое обеспечение</w:t>
      </w:r>
      <w:r>
        <w:rPr>
          <w:rFonts w:ascii="Times New Roman" w:eastAsiaTheme="majorEastAsia" w:hAnsi="Times New Roman" w:cs="Times New Roman"/>
          <w:sz w:val="28"/>
          <w:szCs w:val="28"/>
        </w:rPr>
        <w:t>…………………………………………………….25</w:t>
      </w:r>
    </w:p>
    <w:p w:rsidR="005E0955" w:rsidRDefault="005E0955" w:rsidP="005E0955">
      <w:pPr>
        <w:rPr>
          <w:rFonts w:ascii="Times New Roman" w:hAnsi="Times New Roman" w:cs="Times New Roman"/>
          <w:sz w:val="28"/>
          <w:szCs w:val="28"/>
        </w:rPr>
      </w:pPr>
      <w:r w:rsidRPr="005E0955">
        <w:rPr>
          <w:rFonts w:ascii="Times New Roman" w:hAnsi="Times New Roman" w:cs="Times New Roman"/>
          <w:sz w:val="28"/>
          <w:szCs w:val="28"/>
        </w:rPr>
        <w:t>3.3. Календарно- учебный  график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………………………………………………….25</w:t>
      </w:r>
    </w:p>
    <w:p w:rsidR="005E0955" w:rsidRPr="005E0955" w:rsidRDefault="005E0955" w:rsidP="005E0955">
      <w:pPr>
        <w:rPr>
          <w:rFonts w:ascii="Times New Roman" w:hAnsi="Times New Roman" w:cs="Times New Roman"/>
          <w:b/>
          <w:sz w:val="28"/>
          <w:szCs w:val="28"/>
        </w:rPr>
      </w:pPr>
      <w:r w:rsidRPr="005E095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5E0955" w:rsidRPr="005E0955" w:rsidRDefault="005E095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977AE5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A3229" w:rsidRPr="00E450A9" w:rsidRDefault="00977AE5" w:rsidP="005E0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EA3229" w:rsidRPr="00E45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Целевой раздел</w:t>
      </w:r>
    </w:p>
    <w:p w:rsidR="00EA3229" w:rsidRPr="00E450A9" w:rsidRDefault="00977AE5" w:rsidP="00977A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1.1. </w:t>
      </w:r>
      <w:r w:rsidR="00EA3229" w:rsidRPr="00E45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Комплекс основных характеристик Программы</w:t>
      </w:r>
    </w:p>
    <w:p w:rsidR="009924DD" w:rsidRDefault="009924DD" w:rsidP="00E450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A3229" w:rsidRPr="00E450A9" w:rsidRDefault="00EA3229" w:rsidP="00E450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45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Пояснительная записка </w:t>
      </w:r>
    </w:p>
    <w:p w:rsidR="00BA2EC2" w:rsidRPr="00E450A9" w:rsidRDefault="00BA2EC2" w:rsidP="00E450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2EC2" w:rsidRPr="00E450A9" w:rsidRDefault="00BA2EC2" w:rsidP="00E4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образовательная программа </w:t>
      </w: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«АБВГДЕйка» составлена на основе рабочей тетради </w:t>
      </w:r>
      <w:r w:rsidR="00977A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Pr="00E450A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 учу звуки и буквы</w:t>
      </w:r>
      <w:r w:rsidR="00977A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E450A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5-7 лет/Сост. Н.А.Гоголева, Л.В.Цыбирева /Под ред. М.Д.Маханёвой. </w:t>
      </w:r>
      <w:r w:rsidR="00977A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</w:t>
      </w:r>
      <w:r w:rsidRPr="00E450A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М.: ТЦ Сфера, 2021).</w:t>
      </w: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Программа соответствует ФГОС ДО, </w:t>
      </w:r>
      <w:r w:rsidRPr="00E450A9">
        <w:rPr>
          <w:rFonts w:ascii="Times New Roman" w:eastAsia="Times New Roman" w:hAnsi="Times New Roman" w:cs="Times New Roman"/>
          <w:sz w:val="28"/>
          <w:szCs w:val="28"/>
        </w:rPr>
        <w:t xml:space="preserve">имеет социально-педагогическую направленность и способствует развитию мотивации ребёнка к познанию и творчеству, созданию условий для </w:t>
      </w:r>
      <w:r w:rsidRPr="00E450A9">
        <w:rPr>
          <w:rFonts w:ascii="Times New Roman" w:hAnsi="Times New Roman" w:cs="Times New Roman"/>
          <w:sz w:val="28"/>
          <w:szCs w:val="28"/>
        </w:rPr>
        <w:t>всестороннего развития личности ребёнка.</w:t>
      </w:r>
    </w:p>
    <w:p w:rsidR="00BA2EC2" w:rsidRPr="00E450A9" w:rsidRDefault="00BA2EC2" w:rsidP="00E4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В Программе используется системный, комплексный, личностный и деятельный подход к развитию детей. При системном подходе рассматриваются пути освоения ребёнком языка в единстве сознания и деятельности. Комплексный подход требует взаимодействия разных наук (психолингвистики, педагогики, языкознания).</w:t>
      </w:r>
    </w:p>
    <w:p w:rsidR="00BA2EC2" w:rsidRPr="00E450A9" w:rsidRDefault="00BA2EC2" w:rsidP="00E450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>Теоретический подход основывается на представлении о закономерностях речевого развития дошкольников. При личностном подходе рассматривается процесс обучения детей с учётом их психофизиологических особенностей.</w:t>
      </w:r>
    </w:p>
    <w:p w:rsidR="00BA2EC2" w:rsidRPr="00E450A9" w:rsidRDefault="00BA2EC2" w:rsidP="00E450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направлена на общее, интеллектуальное и   речевое развитие детей.</w:t>
      </w:r>
    </w:p>
    <w:p w:rsidR="00BA2EC2" w:rsidRPr="00E450A9" w:rsidRDefault="00BA2EC2" w:rsidP="00E450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450A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Новизна программы.</w:t>
      </w:r>
    </w:p>
    <w:p w:rsidR="00BA2EC2" w:rsidRPr="00E450A9" w:rsidRDefault="00BA2EC2" w:rsidP="00E450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>В программе соблюдается преемственность с предыдущими знаниями и опытом детей с последующим обучением. Методы обучения, используемые в работе, соответствуют возрастным особенностям ребёнка и не дублируют школу.</w:t>
      </w:r>
    </w:p>
    <w:p w:rsidR="00BA2EC2" w:rsidRPr="00E450A9" w:rsidRDefault="00BA2EC2" w:rsidP="00E450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Содержание программы включает развитие звуко-буквенного анализа, интереса и способностей к чтению. На этом этапе обучения не ставится задача обучить детей читать и писать. </w:t>
      </w:r>
    </w:p>
    <w:p w:rsidR="00BA2EC2" w:rsidRPr="00E450A9" w:rsidRDefault="00BA2EC2" w:rsidP="00E450A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Основная задача этого этапа </w:t>
      </w:r>
      <w:r w:rsidR="00977AE5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приобщить детей к материалу, дающему пищу воображению, затрагивающему не только интеллектуальную, но и эмоциональную сферу ребёнка. Вот почему программа делает обучение весёлым и интересным и помогает детям незаметно для себя овладевать задачами дошкольного обучения. </w:t>
      </w:r>
    </w:p>
    <w:p w:rsidR="00BA2EC2" w:rsidRPr="00E450A9" w:rsidRDefault="00BA2EC2" w:rsidP="00E450A9">
      <w:pPr>
        <w:spacing w:after="0" w:line="240" w:lineRule="auto"/>
        <w:ind w:firstLine="708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>Кроме того, решается задача подготовки руки ребёнка к письму.</w:t>
      </w:r>
      <w:r w:rsidRPr="00E450A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 xml:space="preserve"> В учебно-методическом комплекте (УМК) предусматривается развитие звуко – буквенного анализа с учетом принципа интеграции, который предполагает взаимодействие областей, представленных в ФГОС (социально-коммуникативное развитие, речевое развитие, художественно-эстетическое развитие и физическое).</w:t>
      </w:r>
      <w:r w:rsidRPr="00E450A9">
        <w:rPr>
          <w:rFonts w:ascii="Times New Roman" w:eastAsia="SimSun" w:hAnsi="Times New Roman" w:cs="Times New Roman"/>
          <w:color w:val="FF0000"/>
          <w:kern w:val="3"/>
          <w:sz w:val="28"/>
          <w:szCs w:val="28"/>
          <w:lang w:eastAsia="zh-CN" w:bidi="hi-IN"/>
        </w:rPr>
        <w:br/>
      </w:r>
      <w:r w:rsidRPr="00E450A9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Актуальность программы.</w:t>
      </w:r>
    </w:p>
    <w:p w:rsidR="00EA3229" w:rsidRPr="00E450A9" w:rsidRDefault="00BA2EC2" w:rsidP="00E4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 xml:space="preserve">Программа является одним из этапов подготовки детей к обучению в школе и знакомит детей с первоначальными элементами грамоты. Программа предоставляет систему увлекательных игр и упражнений со звуками, буквами, словами, которые помогут детям сформировать мыслительные операции, научит понимать и выполнять учебную задачу, овладеть навыками речевого общения, а также способствует развитию мелкой моторики и зрительно-двигательной координации. Данная программа педагогически целесообразна, так как при её </w:t>
      </w:r>
      <w:r w:rsidRPr="00E450A9">
        <w:rPr>
          <w:rFonts w:ascii="Times New Roman" w:hAnsi="Times New Roman" w:cs="Times New Roman"/>
          <w:sz w:val="28"/>
          <w:szCs w:val="28"/>
        </w:rPr>
        <w:lastRenderedPageBreak/>
        <w:t>реализации дети получают достаточный запас знаний, умений и навыков, необходимый для подготовки к школе.</w:t>
      </w:r>
    </w:p>
    <w:p w:rsidR="00EA3229" w:rsidRPr="00E450A9" w:rsidRDefault="00977AE5" w:rsidP="00977AE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EA3229" w:rsidRPr="00E450A9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EA3229" w:rsidRPr="00E450A9" w:rsidRDefault="00EA3229" w:rsidP="00E450A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b/>
          <w:sz w:val="28"/>
          <w:szCs w:val="28"/>
        </w:rPr>
        <w:t>Цель программы:</w:t>
      </w:r>
    </w:p>
    <w:p w:rsidR="00BA2EC2" w:rsidRPr="00E450A9" w:rsidRDefault="00BA2EC2" w:rsidP="00E450A9">
      <w:pPr>
        <w:pStyle w:val="a5"/>
        <w:numPr>
          <w:ilvl w:val="0"/>
          <w:numId w:val="29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Сформировать полноценную фонетическую систему языка, развивать фонематическое восприятие и первоначальные навыки звукового анализа;</w:t>
      </w:r>
    </w:p>
    <w:p w:rsidR="00BA2EC2" w:rsidRPr="00E450A9" w:rsidRDefault="00BA2EC2" w:rsidP="00E450A9">
      <w:pPr>
        <w:pStyle w:val="a5"/>
        <w:numPr>
          <w:ilvl w:val="0"/>
          <w:numId w:val="29"/>
        </w:numPr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Автоматизировать слухопроизносительные умения и навыки в различных речевых ситуациях, подготовить детей к школе</w:t>
      </w:r>
    </w:p>
    <w:p w:rsidR="00EA3229" w:rsidRPr="00E450A9" w:rsidRDefault="00EA3229" w:rsidP="00E450A9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программы:</w:t>
      </w:r>
    </w:p>
    <w:p w:rsidR="00BA2EC2" w:rsidRPr="00E450A9" w:rsidRDefault="00BA2EC2" w:rsidP="00E450A9">
      <w:pPr>
        <w:pStyle w:val="a5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Ознакомление детей со звуковой стороной слова.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- Обучать детей звуковому анализу слов.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- Формировать умение различать звуки по количественному звучанию в слове.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- Развивать умение называть слова с определенным звуком в определенной позиции : в начале, середине, конце слов.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- Учить обследовать звуковую структуру слова.</w:t>
      </w:r>
    </w:p>
    <w:p w:rsidR="00EA3229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- Научить детей пользоваться звуковой схемой слова.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- Научить ребенка различать звуки: гласные, согласные, твердые, мягкие, глухие, звонкие.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3486" w:rsidRPr="00E450A9" w:rsidRDefault="00CB3486" w:rsidP="00E450A9">
      <w:pPr>
        <w:pStyle w:val="a5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Ознакомление со слоговым строением слова.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- Формировать умение делить слова на слоги, определять количество слогов в слове, определять ударный слог.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3486" w:rsidRPr="00E450A9" w:rsidRDefault="00CB3486" w:rsidP="00E450A9">
      <w:pPr>
        <w:pStyle w:val="a5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Ознакомление со словесным составом предложения.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- Научить ребенка различать на слух слова в предложении, указывать количество слов в предложении, их последовательность.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3486" w:rsidRPr="00E450A9" w:rsidRDefault="00CB3486" w:rsidP="00E450A9">
      <w:pPr>
        <w:pStyle w:val="a5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Подготовка руки к письму.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- Научить ребенка обводить  штриховки, писать буквы печатного шрифта.</w:t>
      </w:r>
    </w:p>
    <w:p w:rsidR="00CB3486" w:rsidRPr="00E450A9" w:rsidRDefault="00CB3486" w:rsidP="00E450A9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B3486" w:rsidRPr="00E450A9" w:rsidRDefault="00CB3486" w:rsidP="00E450A9">
      <w:pPr>
        <w:pStyle w:val="a5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Развивать психические процессы: внимание, память, мышление.</w:t>
      </w:r>
    </w:p>
    <w:p w:rsidR="00D473C5" w:rsidRPr="00E450A9" w:rsidRDefault="00D473C5" w:rsidP="00E45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473C5" w:rsidRPr="00E450A9" w:rsidRDefault="00977AE5" w:rsidP="00977AE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1.3. </w:t>
      </w:r>
      <w:r w:rsidR="00D473C5" w:rsidRPr="00E450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Принципы реализации Программы</w:t>
      </w:r>
    </w:p>
    <w:p w:rsidR="00D473C5" w:rsidRPr="00E450A9" w:rsidRDefault="00D473C5" w:rsidP="00E450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Наглядность в обучении</w:t>
      </w:r>
      <w:r w:rsidRPr="00E450A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– </w:t>
      </w: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>осуществляется на восприятии наглядного материала.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Доступность</w:t>
      </w:r>
      <w:r w:rsidRPr="00E450A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– </w:t>
      </w: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деятельность осуществляется с учетом возрастных особенностей, построенного по принципу дидактики (от простого к сложному).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Проблемность</w:t>
      </w:r>
      <w:r w:rsidRPr="00E450A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– </w:t>
      </w: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направлены на поиск разрешения проблемных и игровых ситуаций.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Принцип интеграции</w:t>
      </w:r>
      <w:r w:rsidRPr="00E450A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– </w:t>
      </w: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образовательная область «Речевое развитие» интегрируется с образовательными областями: «Социально – личностное развитие», «Познавательное развитие», «Художественно – эстетическое развитие»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Развивающий и воспитательный характер обучения</w:t>
      </w:r>
      <w:r w:rsidRPr="00E450A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– </w:t>
      </w:r>
      <w:r w:rsidRPr="00E450A9">
        <w:rPr>
          <w:rFonts w:ascii="Times New Roman" w:eastAsia="Calibri" w:hAnsi="Times New Roman" w:cs="Times New Roman"/>
          <w:sz w:val="28"/>
          <w:szCs w:val="28"/>
          <w:lang w:eastAsia="en-US"/>
        </w:rPr>
        <w:t>на речевое развитие, расширение кругозора, развитие познавательных интересов.</w:t>
      </w:r>
    </w:p>
    <w:p w:rsidR="00EA3229" w:rsidRPr="00E450A9" w:rsidRDefault="00EA3229" w:rsidP="00E450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473C5" w:rsidRPr="00E450A9" w:rsidRDefault="00977AE5" w:rsidP="00E450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1.4. </w:t>
      </w:r>
      <w:r w:rsidR="00D473C5" w:rsidRPr="00E450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Значимые характеристики для разработки и реализации Программы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 w:rsidRPr="00E450A9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>Возрастные особенности речевого развития детей 6-7 лет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50A9">
        <w:rPr>
          <w:rFonts w:ascii="Times New Roman" w:hAnsi="Times New Roman" w:cs="Times New Roman"/>
          <w:sz w:val="28"/>
          <w:szCs w:val="28"/>
          <w:shd w:val="clear" w:color="auto" w:fill="FFFFFF"/>
        </w:rPr>
        <w:t>К моменту поступления ребенка в школу он овладевает правильным звуковым оформлением слов, четко и ясно их произносит, имеет определенный словарный запас, в основном грамматически правильную речь: строит различные по конструкции предложения, согласовывает слова в роде, числе, падеже, точно спрягает часто употребляемые глаголы; свободно пользуется монологической речью: способен рассказать о пережитых событиях, пересказать содержание сказки, рассказов, описывать окружающие предметы, раскрыть содержание картины, некоторые явления окружающей действительности. Все это дает возможность ребенку при поступлении в школу успешно овладевать программным материалом. </w:t>
      </w:r>
    </w:p>
    <w:p w:rsidR="00D473C5" w:rsidRPr="00E450A9" w:rsidRDefault="00977AE5" w:rsidP="00E450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vertAlign w:val="subscript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1.5. </w:t>
      </w:r>
      <w:r w:rsidR="00D473C5" w:rsidRPr="00E450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Условия реализации Программы: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b/>
          <w:sz w:val="28"/>
          <w:szCs w:val="28"/>
          <w:u w:val="single"/>
        </w:rPr>
        <w:t>Дети в возрасте 6 – 7 лет,</w:t>
      </w:r>
      <w:r w:rsidRPr="00E450A9">
        <w:rPr>
          <w:rFonts w:ascii="Times New Roman" w:hAnsi="Times New Roman" w:cs="Times New Roman"/>
          <w:sz w:val="28"/>
          <w:szCs w:val="28"/>
        </w:rPr>
        <w:t xml:space="preserve">  посещающие детский сад. Набор детей носит свободный характер и обусловлен интересами воспитанников и их родителей.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Программа </w:t>
      </w:r>
      <w:r w:rsidRPr="00E450A9">
        <w:rPr>
          <w:rFonts w:ascii="Times New Roman" w:hAnsi="Times New Roman" w:cs="Times New Roman"/>
          <w:sz w:val="28"/>
          <w:szCs w:val="28"/>
        </w:rPr>
        <w:t>составлена для подготовительной группы и рассчитана на один год.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b/>
          <w:sz w:val="28"/>
          <w:szCs w:val="28"/>
          <w:u w:val="single"/>
        </w:rPr>
        <w:t>Периодичность занятий</w:t>
      </w:r>
      <w:r w:rsidRPr="00E450A9">
        <w:rPr>
          <w:rFonts w:ascii="Times New Roman" w:hAnsi="Times New Roman" w:cs="Times New Roman"/>
          <w:sz w:val="28"/>
          <w:szCs w:val="28"/>
        </w:rPr>
        <w:t xml:space="preserve"> – один раза в неделю во вторую половину дня. Длительность: подготовительная группа –30 минут. Начинаются с сентября и заканчиваются в мае.</w:t>
      </w:r>
    </w:p>
    <w:p w:rsidR="00D473C5" w:rsidRPr="00E450A9" w:rsidRDefault="00D473C5" w:rsidP="00E4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Форма организации детей на занятиях: </w:t>
      </w:r>
      <w:r w:rsidRPr="00E450A9">
        <w:rPr>
          <w:rFonts w:ascii="Times New Roman" w:hAnsi="Times New Roman" w:cs="Times New Roman"/>
          <w:sz w:val="28"/>
          <w:szCs w:val="28"/>
        </w:rPr>
        <w:t xml:space="preserve">групповая.  Программа ориентирована на учебное пособие  М. Д. Маханева «я учу звуки и буквы » для детей 6-7 лет             </w:t>
      </w:r>
    </w:p>
    <w:p w:rsidR="00E450A9" w:rsidRPr="00E450A9" w:rsidRDefault="00D473C5" w:rsidP="00E4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Форма проведения занятий: </w:t>
      </w:r>
      <w:r w:rsidRPr="00E450A9">
        <w:rPr>
          <w:rFonts w:ascii="Times New Roman" w:hAnsi="Times New Roman" w:cs="Times New Roman"/>
          <w:sz w:val="28"/>
          <w:szCs w:val="28"/>
        </w:rPr>
        <w:t>комбинированная (индивидуальная и групповая работа, самостоятельная и практическая работа).</w:t>
      </w:r>
    </w:p>
    <w:p w:rsidR="00D473C5" w:rsidRPr="00E450A9" w:rsidRDefault="00D473C5" w:rsidP="00E4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b/>
          <w:sz w:val="28"/>
          <w:szCs w:val="28"/>
        </w:rPr>
        <w:t>Сроки реализации программы:</w:t>
      </w:r>
      <w:r w:rsidRPr="00E450A9">
        <w:rPr>
          <w:rFonts w:ascii="Times New Roman" w:hAnsi="Times New Roman" w:cs="Times New Roman"/>
          <w:sz w:val="28"/>
          <w:szCs w:val="28"/>
        </w:rPr>
        <w:t xml:space="preserve">— </w:t>
      </w:r>
      <w:r w:rsidRPr="00E450A9">
        <w:rPr>
          <w:rFonts w:ascii="Times New Roman" w:hAnsi="Times New Roman" w:cs="Times New Roman"/>
          <w:b/>
          <w:bCs/>
          <w:sz w:val="28"/>
          <w:szCs w:val="28"/>
        </w:rPr>
        <w:t xml:space="preserve">1 год </w:t>
      </w:r>
      <w:r w:rsidRPr="00E450A9">
        <w:rPr>
          <w:rFonts w:ascii="Times New Roman" w:hAnsi="Times New Roman" w:cs="Times New Roman"/>
          <w:sz w:val="28"/>
          <w:szCs w:val="28"/>
        </w:rPr>
        <w:t xml:space="preserve">в форме </w:t>
      </w:r>
      <w:r w:rsidRPr="00E450A9">
        <w:rPr>
          <w:rFonts w:ascii="Times New Roman" w:hAnsi="Times New Roman" w:cs="Times New Roman"/>
          <w:b/>
          <w:bCs/>
          <w:sz w:val="28"/>
          <w:szCs w:val="28"/>
        </w:rPr>
        <w:t xml:space="preserve">очного обучения. </w:t>
      </w:r>
    </w:p>
    <w:p w:rsidR="00D473C5" w:rsidRPr="00E450A9" w:rsidRDefault="00D473C5" w:rsidP="00E450A9">
      <w:pPr>
        <w:pStyle w:val="Default"/>
        <w:jc w:val="both"/>
        <w:rPr>
          <w:sz w:val="28"/>
          <w:szCs w:val="28"/>
        </w:rPr>
      </w:pPr>
      <w:r w:rsidRPr="00E450A9">
        <w:rPr>
          <w:sz w:val="28"/>
          <w:szCs w:val="28"/>
        </w:rPr>
        <w:t xml:space="preserve">Продолжительность обучающих занятий — </w:t>
      </w:r>
      <w:r w:rsidR="00E450A9" w:rsidRPr="00E450A9">
        <w:rPr>
          <w:b/>
          <w:bCs/>
          <w:sz w:val="28"/>
          <w:szCs w:val="28"/>
        </w:rPr>
        <w:t>3</w:t>
      </w:r>
      <w:r w:rsidR="007845A9">
        <w:rPr>
          <w:b/>
          <w:bCs/>
          <w:sz w:val="28"/>
          <w:szCs w:val="28"/>
        </w:rPr>
        <w:t>7</w:t>
      </w:r>
      <w:r w:rsidR="00E450A9" w:rsidRPr="00E450A9">
        <w:rPr>
          <w:b/>
          <w:bCs/>
          <w:sz w:val="28"/>
          <w:szCs w:val="28"/>
        </w:rPr>
        <w:t xml:space="preserve">  недель</w:t>
      </w:r>
      <w:r w:rsidRPr="00E450A9">
        <w:rPr>
          <w:b/>
          <w:bCs/>
          <w:sz w:val="28"/>
          <w:szCs w:val="28"/>
        </w:rPr>
        <w:t xml:space="preserve"> в год</w:t>
      </w:r>
      <w:r w:rsidRPr="00E450A9">
        <w:rPr>
          <w:sz w:val="28"/>
          <w:szCs w:val="28"/>
        </w:rPr>
        <w:t xml:space="preserve">. </w:t>
      </w:r>
    </w:p>
    <w:p w:rsidR="00D473C5" w:rsidRPr="00E450A9" w:rsidRDefault="00D473C5" w:rsidP="00E450A9">
      <w:pPr>
        <w:pStyle w:val="Default"/>
        <w:jc w:val="both"/>
        <w:rPr>
          <w:sz w:val="28"/>
          <w:szCs w:val="28"/>
        </w:rPr>
      </w:pPr>
      <w:r w:rsidRPr="00E450A9">
        <w:rPr>
          <w:sz w:val="28"/>
          <w:szCs w:val="28"/>
        </w:rPr>
        <w:t>Общее количеств</w:t>
      </w:r>
      <w:r w:rsidR="00E450A9" w:rsidRPr="00E450A9">
        <w:rPr>
          <w:sz w:val="28"/>
          <w:szCs w:val="28"/>
        </w:rPr>
        <w:t>о  — 3</w:t>
      </w:r>
      <w:r w:rsidR="007845A9">
        <w:rPr>
          <w:sz w:val="28"/>
          <w:szCs w:val="28"/>
        </w:rPr>
        <w:t>7</w:t>
      </w:r>
      <w:r w:rsidR="00E450A9" w:rsidRPr="00E450A9">
        <w:rPr>
          <w:sz w:val="28"/>
          <w:szCs w:val="28"/>
        </w:rPr>
        <w:t xml:space="preserve"> </w:t>
      </w:r>
      <w:r w:rsidRPr="00E450A9">
        <w:rPr>
          <w:sz w:val="28"/>
          <w:szCs w:val="28"/>
        </w:rPr>
        <w:t xml:space="preserve">занятий. </w:t>
      </w:r>
    </w:p>
    <w:p w:rsidR="00D473C5" w:rsidRPr="00E450A9" w:rsidRDefault="00D473C5" w:rsidP="00E4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 xml:space="preserve">Занятия проводятся из расчёта 1 раза в неделю. </w:t>
      </w:r>
    </w:p>
    <w:p w:rsidR="00D473C5" w:rsidRPr="00E450A9" w:rsidRDefault="00D473C5" w:rsidP="00E45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Рекомендуемая продолжительность занятия</w:t>
      </w:r>
      <w:r w:rsidR="00E450A9" w:rsidRPr="00E450A9">
        <w:rPr>
          <w:rFonts w:ascii="Times New Roman" w:hAnsi="Times New Roman" w:cs="Times New Roman"/>
          <w:sz w:val="28"/>
          <w:szCs w:val="28"/>
        </w:rPr>
        <w:t xml:space="preserve"> 30</w:t>
      </w:r>
      <w:r w:rsidRPr="00E450A9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D473C5" w:rsidRPr="00E450A9" w:rsidRDefault="00D473C5" w:rsidP="00E450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450A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Способы и формы работы с детьми</w:t>
      </w:r>
    </w:p>
    <w:p w:rsidR="00D473C5" w:rsidRPr="00E450A9" w:rsidRDefault="00D473C5" w:rsidP="00E450A9">
      <w:pPr>
        <w:pStyle w:val="a5"/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Артикуляционная / речевая гимнастика</w:t>
      </w:r>
    </w:p>
    <w:p w:rsidR="00D473C5" w:rsidRPr="00E450A9" w:rsidRDefault="00D473C5" w:rsidP="00E450A9">
      <w:pPr>
        <w:pStyle w:val="a5"/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Повторение прошлого материала / дополнение или продолжение</w:t>
      </w:r>
    </w:p>
    <w:p w:rsidR="00D473C5" w:rsidRPr="00E450A9" w:rsidRDefault="00D473C5" w:rsidP="00E450A9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D473C5" w:rsidRPr="00E450A9" w:rsidRDefault="00D473C5" w:rsidP="00E450A9">
      <w:pPr>
        <w:pStyle w:val="a5"/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Новый материал:</w:t>
      </w:r>
    </w:p>
    <w:p w:rsidR="00D473C5" w:rsidRPr="00E450A9" w:rsidRDefault="00D473C5" w:rsidP="00E450A9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звук, артикуляция и качественная характеристика звука, место звука в слове, слова с заданным звуком, сравнительный анализ звуков</w:t>
      </w:r>
    </w:p>
    <w:p w:rsidR="00D473C5" w:rsidRPr="00E450A9" w:rsidRDefault="00D473C5" w:rsidP="00E450A9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буква, её образ и графическое написание</w:t>
      </w:r>
    </w:p>
    <w:p w:rsidR="00D473C5" w:rsidRPr="00E450A9" w:rsidRDefault="00D473C5" w:rsidP="00E450A9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составление и чтение слогов с данной буквой, чтение</w:t>
      </w:r>
    </w:p>
    <w:p w:rsidR="00D473C5" w:rsidRPr="00E450A9" w:rsidRDefault="00D473C5" w:rsidP="00E450A9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составление слов из слогов, деление на части, постановка ударения</w:t>
      </w:r>
    </w:p>
    <w:p w:rsidR="00D473C5" w:rsidRPr="00E450A9" w:rsidRDefault="00D473C5" w:rsidP="00E450A9">
      <w:pPr>
        <w:pStyle w:val="a5"/>
        <w:numPr>
          <w:ilvl w:val="0"/>
          <w:numId w:val="3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дидактические игры и упражнения, направленные на освоение нового материал, активизацию словаря и разнообразных грамматических форм языка.</w:t>
      </w:r>
    </w:p>
    <w:p w:rsidR="00D473C5" w:rsidRPr="00E450A9" w:rsidRDefault="00D473C5" w:rsidP="00E450A9">
      <w:pPr>
        <w:pStyle w:val="a5"/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Фонетический анализ слова: последовательное вычленение звуков в слове, сравнительный, количественный и качественный анализ слова.</w:t>
      </w:r>
    </w:p>
    <w:p w:rsidR="00EA3229" w:rsidRPr="00977AE5" w:rsidRDefault="00D473C5" w:rsidP="00E450A9">
      <w:pPr>
        <w:pStyle w:val="a5"/>
        <w:numPr>
          <w:ilvl w:val="0"/>
          <w:numId w:val="3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Подведение итогов занятия: что нового узнали, научились делать, самоконтроль и самооценка.</w:t>
      </w:r>
    </w:p>
    <w:p w:rsidR="00EA3229" w:rsidRDefault="00977AE5" w:rsidP="00977A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1.6. </w:t>
      </w:r>
      <w:r w:rsidR="00EA3229" w:rsidRPr="00E450A9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к концу года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 уровню подготовки детей к концу года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 должны уметь: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*достаточно отчетливо и ясно произносить слова; выделять из слов звуки,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слова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с определенным звуком, определять место звука в слове;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орфоэпические нормы произношения;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* владеть понятиями «слово», «звук», «буква», «предложение»;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* свободно читать слоги и трёхбуквенные слова, плавно читать по слогам;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* правильно согласовывать слова в предложении;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* понимать смысл прочитанного;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* составлять предложения с заданным словом, на заданную тему, заканчивать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предложение нужным по смыслу словом и т.п.;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*ориентироваться на странице книги;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* правильно использовать предлоги;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* правильно произносить звуки.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 всех занятий педагог знакомит дошкольников в игровой и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доступной форме. Изучают звуки и буквы русского языка. Каждое изучение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звука и буквы может быть использована как самостоятельное занятие, так и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как часть занятия.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Реализуется следующая схема проведения занятия: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прорабатываются упражнения для губ или язычка;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уточняется правильность произношения звука;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описывается звук;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игра со звуком;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рассматриваются раскрашенные картинки на определённую букву;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знакомство с новой буквой;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читается стихотворение о букве;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с кассой букв;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определение место звука в слове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физминутка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чтение</w:t>
      </w:r>
    </w:p>
    <w:p w:rsidR="009924DD" w:rsidRPr="009924DD" w:rsidRDefault="009924DD" w:rsidP="00992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4DD"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в тетради</w:t>
      </w:r>
    </w:p>
    <w:p w:rsidR="00E450A9" w:rsidRPr="00E450A9" w:rsidRDefault="00E450A9" w:rsidP="00E450A9">
      <w:pPr>
        <w:pStyle w:val="af5"/>
        <w:rPr>
          <w:rFonts w:ascii="Times New Roman" w:hAnsi="Times New Roman" w:cs="Times New Roman"/>
          <w:sz w:val="28"/>
          <w:szCs w:val="28"/>
        </w:rPr>
      </w:pPr>
    </w:p>
    <w:p w:rsidR="00E450A9" w:rsidRPr="00E450A9" w:rsidRDefault="00E450A9" w:rsidP="00E450A9">
      <w:pPr>
        <w:pStyle w:val="af5"/>
        <w:jc w:val="both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 xml:space="preserve">В результате обучения у детей формируются такие качества, как организованность, дисциплинированность, умение общаться со сверстниками, доброжелательность, коллективизм, уважение к старшим и бережное отношение к младшим. Прививается интерес к учебной деятельности и желание учиться в школе. </w:t>
      </w:r>
    </w:p>
    <w:p w:rsidR="00EA3229" w:rsidRPr="00E450A9" w:rsidRDefault="00EA3229" w:rsidP="00E450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50A9" w:rsidRPr="00E450A9" w:rsidRDefault="00E450A9" w:rsidP="00E450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0A9">
        <w:rPr>
          <w:rFonts w:ascii="Times New Roman" w:hAnsi="Times New Roman" w:cs="Times New Roman"/>
          <w:b/>
          <w:sz w:val="28"/>
          <w:szCs w:val="28"/>
        </w:rPr>
        <w:t>Механизм отслеживания результативности, качества дополнительной общеразвивающей программы</w:t>
      </w:r>
    </w:p>
    <w:p w:rsidR="00E450A9" w:rsidRPr="00E450A9" w:rsidRDefault="00E450A9" w:rsidP="00E450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выяснения результатов образовательного процесса и его влияния на развитие учащихся используются различные    виды контроля. Контроль несёт проверочную, обучающую, воспитательную, организующую и коррекционную функции и   делится на:</w:t>
      </w:r>
    </w:p>
    <w:p w:rsidR="00E450A9" w:rsidRPr="00E450A9" w:rsidRDefault="00E450A9" w:rsidP="00E450A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450A9" w:rsidRPr="00E450A9" w:rsidRDefault="00E450A9" w:rsidP="00E450A9">
      <w:pPr>
        <w:pStyle w:val="a5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Входной контроль</w:t>
      </w:r>
      <w:r w:rsidRPr="00E450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 в октябре</w:t>
      </w:r>
    </w:p>
    <w:p w:rsidR="00E450A9" w:rsidRPr="00E450A9" w:rsidRDefault="00E450A9" w:rsidP="00E450A9">
      <w:pPr>
        <w:pStyle w:val="a5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Промежуточный контроль</w:t>
      </w:r>
      <w:r w:rsidRPr="00E450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 по окончании 1 полугодия  </w:t>
      </w:r>
    </w:p>
    <w:p w:rsidR="00E450A9" w:rsidRPr="00E450A9" w:rsidRDefault="00E450A9" w:rsidP="00E450A9">
      <w:pPr>
        <w:pStyle w:val="a5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Итоговый мониторинг</w:t>
      </w:r>
      <w:r w:rsidRPr="00E450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 в апреле  </w:t>
      </w:r>
    </w:p>
    <w:p w:rsidR="00E450A9" w:rsidRPr="00E450A9" w:rsidRDefault="00E450A9" w:rsidP="00E450A9">
      <w:pPr>
        <w:pStyle w:val="a5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 итогам прохождения отдельных разделов и тем проводится </w:t>
      </w:r>
      <w:r w:rsidRPr="00E450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текущий контроль знаний.</w:t>
      </w:r>
    </w:p>
    <w:p w:rsidR="00E450A9" w:rsidRPr="00E450A9" w:rsidRDefault="00E450A9" w:rsidP="00E450A9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sz w:val="28"/>
          <w:szCs w:val="28"/>
        </w:rPr>
        <w:t>Для проведения занятий используются   наглядные пособия и рабочие тетради, развивающие игры, средства технического обеспечения .</w:t>
      </w:r>
    </w:p>
    <w:p w:rsidR="00E450A9" w:rsidRPr="00E450A9" w:rsidRDefault="00E450A9" w:rsidP="00E450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0A9">
        <w:rPr>
          <w:rFonts w:ascii="Times New Roman" w:hAnsi="Times New Roman" w:cs="Times New Roman"/>
          <w:b/>
          <w:sz w:val="28"/>
          <w:szCs w:val="28"/>
        </w:rPr>
        <w:t>Уровни усвоения программы</w:t>
      </w:r>
    </w:p>
    <w:p w:rsidR="00E450A9" w:rsidRPr="00E450A9" w:rsidRDefault="00E450A9" w:rsidP="00E450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bCs/>
          <w:sz w:val="28"/>
          <w:szCs w:val="28"/>
        </w:rPr>
        <w:t xml:space="preserve">Диагностика проводится </w:t>
      </w:r>
      <w:r w:rsidR="00801936">
        <w:rPr>
          <w:rFonts w:ascii="Times New Roman" w:eastAsia="Times New Roman" w:hAnsi="Times New Roman" w:cs="Times New Roman"/>
          <w:bCs/>
          <w:sz w:val="28"/>
          <w:szCs w:val="28"/>
        </w:rPr>
        <w:t>на основе</w:t>
      </w:r>
      <w:r w:rsidRPr="00E450A9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рабочей тетради «я учу звуки и буквы. Рабочая тетрадь для детей 5— 7 лет /Сост. Н.А. Гоголева, Л.В. Цыбирева / Под ред. М.Д. Маханёвой. — М.: ТЦ Сфера, 2010. — 64 с. (Предшкольная подготовка). </w:t>
      </w:r>
    </w:p>
    <w:p w:rsidR="00E450A9" w:rsidRPr="00E450A9" w:rsidRDefault="00E450A9" w:rsidP="00E450A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450A9">
        <w:rPr>
          <w:rFonts w:ascii="Times New Roman" w:eastAsia="Times New Roman" w:hAnsi="Times New Roman" w:cs="Times New Roman"/>
          <w:bCs/>
          <w:sz w:val="28"/>
          <w:szCs w:val="28"/>
        </w:rPr>
        <w:t>Диагностические задания, которые будут предложены ребёнку, представлены пятью разделами. Они расположены в определённой системе и составляют основу обучения по программе «От звука к букве».</w:t>
      </w:r>
    </w:p>
    <w:p w:rsidR="00E450A9" w:rsidRPr="00E450A9" w:rsidRDefault="00E450A9" w:rsidP="00E4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0A9">
        <w:rPr>
          <w:rFonts w:ascii="Times New Roman" w:hAnsi="Times New Roman" w:cs="Times New Roman"/>
          <w:sz w:val="28"/>
          <w:szCs w:val="28"/>
        </w:rPr>
        <w:t>На основе полученных данных делаются выводы, строится стратегия работы, выявляются сильные и слабые стороны, разрабатываются технология достижения ожидаемого результата, формы и способы устранения недостатков.</w:t>
      </w:r>
    </w:p>
    <w:p w:rsidR="00801936" w:rsidRDefault="00801936" w:rsidP="00EA322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229" w:rsidRDefault="005E0955" w:rsidP="005E095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A3229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5E0955" w:rsidRDefault="005E0955" w:rsidP="005E095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</w:p>
    <w:p w:rsidR="00EA3229" w:rsidRPr="0029536E" w:rsidRDefault="005E0955" w:rsidP="005E095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Учебный план</w:t>
      </w:r>
    </w:p>
    <w:tbl>
      <w:tblPr>
        <w:tblW w:w="9908" w:type="dxa"/>
        <w:tblInd w:w="-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27"/>
        <w:gridCol w:w="6026"/>
        <w:gridCol w:w="2755"/>
      </w:tblGrid>
      <w:tr w:rsidR="00EA3229" w:rsidRPr="00371494" w:rsidTr="00EA3229">
        <w:trPr>
          <w:trHeight w:val="438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№</w:t>
            </w:r>
          </w:p>
        </w:tc>
        <w:tc>
          <w:tcPr>
            <w:tcW w:w="6026" w:type="dxa"/>
          </w:tcPr>
          <w:p w:rsidR="00EA3229" w:rsidRPr="00371494" w:rsidRDefault="00EA3229" w:rsidP="00EA32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 xml:space="preserve">Тема </w:t>
            </w:r>
          </w:p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755" w:type="dxa"/>
          </w:tcPr>
          <w:p w:rsidR="00EA3229" w:rsidRPr="00371494" w:rsidRDefault="00EA3229" w:rsidP="00EA3229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Количество часов</w:t>
            </w:r>
          </w:p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</w:tr>
      <w:tr w:rsidR="00EA3229" w:rsidRPr="00371494" w:rsidTr="00EA3229">
        <w:trPr>
          <w:trHeight w:val="313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1.</w:t>
            </w:r>
          </w:p>
        </w:tc>
        <w:tc>
          <w:tcPr>
            <w:tcW w:w="6026" w:type="dxa"/>
          </w:tcPr>
          <w:p w:rsidR="00EA3229" w:rsidRPr="00371494" w:rsidRDefault="00801936" w:rsidP="00EA3229">
            <w:pPr>
              <w:spacing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Обследование фонематического слуха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15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2.</w:t>
            </w:r>
          </w:p>
        </w:tc>
        <w:tc>
          <w:tcPr>
            <w:tcW w:w="6026" w:type="dxa"/>
          </w:tcPr>
          <w:p w:rsidR="00801936" w:rsidRPr="00371494" w:rsidRDefault="00801936" w:rsidP="00EA3229">
            <w:pPr>
              <w:spacing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Мир звуков. Звуки речи.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160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3.</w:t>
            </w:r>
          </w:p>
        </w:tc>
        <w:tc>
          <w:tcPr>
            <w:tcW w:w="6026" w:type="dxa"/>
          </w:tcPr>
          <w:p w:rsidR="00EA3229" w:rsidRPr="00801936" w:rsidRDefault="00801936" w:rsidP="00EA3229">
            <w:pPr>
              <w:spacing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Гласные звуки 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буквы А,О,У.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150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4.</w:t>
            </w:r>
          </w:p>
        </w:tc>
        <w:tc>
          <w:tcPr>
            <w:tcW w:w="6026" w:type="dxa"/>
          </w:tcPr>
          <w:p w:rsidR="00EA3229" w:rsidRPr="00371494" w:rsidRDefault="00801936" w:rsidP="00EA3229">
            <w:pPr>
              <w:spacing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Гласные звуки 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801936">
              <w:rPr>
                <w:rFonts w:ascii="Times New Roman" w:eastAsia="Calibri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157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6026" w:type="dxa"/>
          </w:tcPr>
          <w:p w:rsidR="00EA3229" w:rsidRPr="00801936" w:rsidRDefault="00801936" w:rsidP="00EA3229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19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[Н], [Н</w:t>
            </w:r>
            <w:r w:rsidRPr="008019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8019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Н, н.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61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6.</w:t>
            </w:r>
          </w:p>
        </w:tc>
        <w:tc>
          <w:tcPr>
            <w:tcW w:w="6026" w:type="dxa"/>
          </w:tcPr>
          <w:p w:rsidR="00EA3229" w:rsidRPr="00801936" w:rsidRDefault="00801936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19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[М], [М</w:t>
            </w:r>
            <w:r w:rsidRPr="008019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80193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М, м.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84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7.</w:t>
            </w:r>
          </w:p>
        </w:tc>
        <w:tc>
          <w:tcPr>
            <w:tcW w:w="6026" w:type="dxa"/>
          </w:tcPr>
          <w:p w:rsidR="00EA3229" w:rsidRPr="00371494" w:rsidRDefault="00801936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13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8.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[Т], [Т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Т, т.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15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9.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[К], [К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К, к.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284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10.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[Р], [Р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Р, р.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44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11.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[Л], [Л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Л, л.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75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12.</w:t>
            </w:r>
          </w:p>
        </w:tc>
        <w:tc>
          <w:tcPr>
            <w:tcW w:w="6026" w:type="dxa"/>
          </w:tcPr>
          <w:p w:rsidR="00EA3229" w:rsidRPr="007845A9" w:rsidRDefault="00801936" w:rsidP="00801936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[В], [В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В, в.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60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13.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[С], [С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С, с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44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14.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[П], [П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П, п.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91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15.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[З], [З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З, з.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28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16.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Согласный мягкий звук [Й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Й, й.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60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17.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Я, я – показатель мягкости согласных звуков.</w:t>
            </w:r>
          </w:p>
        </w:tc>
        <w:tc>
          <w:tcPr>
            <w:tcW w:w="2755" w:type="dxa"/>
          </w:tcPr>
          <w:p w:rsidR="00EA322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13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18.</w:t>
            </w:r>
          </w:p>
        </w:tc>
        <w:tc>
          <w:tcPr>
            <w:tcW w:w="6026" w:type="dxa"/>
          </w:tcPr>
          <w:p w:rsidR="00EA3229" w:rsidRPr="007845A9" w:rsidRDefault="00801936" w:rsidP="00EA3229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[Б], [Б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Б, б.</w:t>
            </w:r>
          </w:p>
        </w:tc>
        <w:tc>
          <w:tcPr>
            <w:tcW w:w="2755" w:type="dxa"/>
          </w:tcPr>
          <w:p w:rsidR="00EA322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15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19.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[Д], [д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Д, д.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28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20.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[Г], [Г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Г, г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44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21.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Согласный мягкий звук [Ч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Ч, ч.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13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lastRenderedPageBreak/>
              <w:t>22.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Согласный твердый звук [Ш], буква Ш, ш.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281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23.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Гласный звук [Э], буква Э, э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13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24.</w:t>
            </w:r>
          </w:p>
        </w:tc>
        <w:tc>
          <w:tcPr>
            <w:tcW w:w="6026" w:type="dxa"/>
          </w:tcPr>
          <w:p w:rsidR="00EA3229" w:rsidRPr="007845A9" w:rsidRDefault="007845A9" w:rsidP="007845A9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Е, е  в начале слова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151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25.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Согласный твердый звук [Ж], буква Ж, ж.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194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26.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[Х], [Х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Х, х.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107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27.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Буква Ю, ю в начале слова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297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28.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Согласный твердый звук [Ц], буква Ц, ц.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44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29.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Согласные звуки [Ф], [Ф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Ф, ф.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297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30.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Буквы ь, ъ.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EA3229" w:rsidRPr="00371494" w:rsidTr="00EA3229">
        <w:trPr>
          <w:trHeight w:val="313"/>
        </w:trPr>
        <w:tc>
          <w:tcPr>
            <w:tcW w:w="1127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31.</w:t>
            </w:r>
          </w:p>
        </w:tc>
        <w:tc>
          <w:tcPr>
            <w:tcW w:w="6026" w:type="dxa"/>
          </w:tcPr>
          <w:p w:rsidR="00EA322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eastAsia="Calibri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2755" w:type="dxa"/>
          </w:tcPr>
          <w:p w:rsidR="00EA3229" w:rsidRPr="00371494" w:rsidRDefault="00EA322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 w:rsidRPr="00371494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7845A9" w:rsidRPr="00371494" w:rsidTr="00EA3229">
        <w:trPr>
          <w:trHeight w:val="313"/>
        </w:trPr>
        <w:tc>
          <w:tcPr>
            <w:tcW w:w="1127" w:type="dxa"/>
          </w:tcPr>
          <w:p w:rsidR="007845A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32.</w:t>
            </w:r>
          </w:p>
        </w:tc>
        <w:tc>
          <w:tcPr>
            <w:tcW w:w="6026" w:type="dxa"/>
          </w:tcPr>
          <w:p w:rsidR="007845A9" w:rsidRP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Согласный мягкий звук [Щ</w:t>
            </w:r>
            <w:r w:rsidRPr="007845A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,</w:t>
            </w:r>
            <w:r w:rsidRPr="007845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], буква Щ, щ.</w:t>
            </w:r>
          </w:p>
        </w:tc>
        <w:tc>
          <w:tcPr>
            <w:tcW w:w="2755" w:type="dxa"/>
          </w:tcPr>
          <w:p w:rsidR="007845A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7845A9" w:rsidRPr="00371494" w:rsidTr="00EA3229">
        <w:trPr>
          <w:trHeight w:val="313"/>
        </w:trPr>
        <w:tc>
          <w:tcPr>
            <w:tcW w:w="1127" w:type="dxa"/>
          </w:tcPr>
          <w:p w:rsidR="007845A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33.</w:t>
            </w:r>
          </w:p>
        </w:tc>
        <w:tc>
          <w:tcPr>
            <w:tcW w:w="6026" w:type="dxa"/>
          </w:tcPr>
          <w:p w:rsid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Дифференциация звуков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[Щ</w:t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-с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], [Щ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:vertAlign w:val="superscript"/>
              </w:rPr>
              <w:t xml:space="preserve">-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Ч].</w:t>
            </w:r>
          </w:p>
        </w:tc>
        <w:tc>
          <w:tcPr>
            <w:tcW w:w="2755" w:type="dxa"/>
          </w:tcPr>
          <w:p w:rsidR="007845A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7845A9" w:rsidRPr="00371494" w:rsidTr="00EA3229">
        <w:trPr>
          <w:trHeight w:val="313"/>
        </w:trPr>
        <w:tc>
          <w:tcPr>
            <w:tcW w:w="1127" w:type="dxa"/>
          </w:tcPr>
          <w:p w:rsidR="007845A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34.</w:t>
            </w:r>
          </w:p>
        </w:tc>
        <w:tc>
          <w:tcPr>
            <w:tcW w:w="6026" w:type="dxa"/>
          </w:tcPr>
          <w:p w:rsid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Дифференциация звуков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[д] и  [т].</w:t>
            </w:r>
          </w:p>
        </w:tc>
        <w:tc>
          <w:tcPr>
            <w:tcW w:w="2755" w:type="dxa"/>
          </w:tcPr>
          <w:p w:rsidR="007845A9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7845A9" w:rsidRPr="00371494" w:rsidTr="00EA3229">
        <w:trPr>
          <w:trHeight w:val="313"/>
        </w:trPr>
        <w:tc>
          <w:tcPr>
            <w:tcW w:w="1127" w:type="dxa"/>
          </w:tcPr>
          <w:p w:rsidR="007845A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35.</w:t>
            </w:r>
          </w:p>
        </w:tc>
        <w:tc>
          <w:tcPr>
            <w:tcW w:w="6026" w:type="dxa"/>
          </w:tcPr>
          <w:p w:rsid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Дифференциация звуков 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[ц-ч], [ц-с].</w:t>
            </w:r>
          </w:p>
        </w:tc>
        <w:tc>
          <w:tcPr>
            <w:tcW w:w="2755" w:type="dxa"/>
          </w:tcPr>
          <w:p w:rsidR="007845A9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1</w:t>
            </w:r>
          </w:p>
        </w:tc>
      </w:tr>
      <w:tr w:rsidR="007845A9" w:rsidRPr="00371494" w:rsidTr="00EA3229">
        <w:trPr>
          <w:trHeight w:val="313"/>
        </w:trPr>
        <w:tc>
          <w:tcPr>
            <w:tcW w:w="1127" w:type="dxa"/>
          </w:tcPr>
          <w:p w:rsidR="007845A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36.</w:t>
            </w:r>
          </w:p>
        </w:tc>
        <w:tc>
          <w:tcPr>
            <w:tcW w:w="6026" w:type="dxa"/>
          </w:tcPr>
          <w:p w:rsid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пройденного</w:t>
            </w:r>
          </w:p>
        </w:tc>
        <w:tc>
          <w:tcPr>
            <w:tcW w:w="2755" w:type="dxa"/>
          </w:tcPr>
          <w:p w:rsidR="007845A9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</w:tr>
      <w:tr w:rsidR="007845A9" w:rsidRPr="00371494" w:rsidTr="00EA3229">
        <w:trPr>
          <w:trHeight w:val="313"/>
        </w:trPr>
        <w:tc>
          <w:tcPr>
            <w:tcW w:w="1127" w:type="dxa"/>
          </w:tcPr>
          <w:p w:rsidR="007845A9" w:rsidRPr="00371494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37.</w:t>
            </w:r>
          </w:p>
        </w:tc>
        <w:tc>
          <w:tcPr>
            <w:tcW w:w="6026" w:type="dxa"/>
          </w:tcPr>
          <w:p w:rsidR="007845A9" w:rsidRDefault="007845A9" w:rsidP="00EA3229">
            <w:pPr>
              <w:spacing w:after="0" w:line="180" w:lineRule="atLeast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2755" w:type="dxa"/>
          </w:tcPr>
          <w:p w:rsidR="007845A9" w:rsidRDefault="007845A9" w:rsidP="00EA3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</w:p>
        </w:tc>
      </w:tr>
    </w:tbl>
    <w:p w:rsidR="007845A9" w:rsidRDefault="007845A9" w:rsidP="00EA32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Default="00BD29CC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E0955" w:rsidRDefault="005E0955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77AE5" w:rsidRDefault="00977AE5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77AE5" w:rsidRDefault="00977AE5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D29CC" w:rsidRPr="00371494" w:rsidRDefault="00977AE5" w:rsidP="00BD29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586740</wp:posOffset>
            </wp:positionV>
            <wp:extent cx="5810250" cy="7953375"/>
            <wp:effectExtent l="19050" t="0" r="0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rcRect t="4447" r="6441" b="498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95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2.2.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ПЕРСПЕКТИВНЫЙ </w:t>
      </w:r>
      <w:r w:rsidR="00BD29CC" w:rsidRPr="003714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ПЛАН</w:t>
      </w:r>
    </w:p>
    <w:p w:rsidR="00BD29CC" w:rsidRDefault="00BD29CC" w:rsidP="00EA32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10300" cy="8780780"/>
            <wp:effectExtent l="19050" t="0" r="0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9CC" w:rsidRDefault="00BD29CC" w:rsidP="00EA32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9CC" w:rsidRDefault="00BD29CC" w:rsidP="00EA32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9CC" w:rsidRDefault="00BD29CC" w:rsidP="00EA32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229" w:rsidRDefault="005E0955" w:rsidP="005E09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EA3229">
        <w:rPr>
          <w:rFonts w:ascii="Times New Roman" w:hAnsi="Times New Roman" w:cs="Times New Roman"/>
          <w:b/>
          <w:sz w:val="28"/>
          <w:szCs w:val="28"/>
        </w:rPr>
        <w:t xml:space="preserve"> Организационный раздел</w:t>
      </w:r>
    </w:p>
    <w:p w:rsidR="00EA3229" w:rsidRDefault="005E0955" w:rsidP="005E09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EA3229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условия реализации программы</w:t>
      </w:r>
    </w:p>
    <w:p w:rsidR="00973FAD" w:rsidRDefault="00EA3229" w:rsidP="00973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>1. </w:t>
      </w:r>
      <w:r w:rsidRPr="003714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Программа</w:t>
      </w: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> составлена для детей дошкольного возраста</w:t>
      </w:r>
      <w:r w:rsidRPr="003714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</w:t>
      </w:r>
      <w:r w:rsidR="007845A9">
        <w:rPr>
          <w:rFonts w:ascii="Times New Roman" w:eastAsia="Times New Roman" w:hAnsi="Times New Roman" w:cs="Times New Roman"/>
          <w:color w:val="111111"/>
          <w:sz w:val="28"/>
          <w:szCs w:val="28"/>
        </w:rPr>
        <w:t>подготовительная группа</w:t>
      </w:r>
      <w:r w:rsidRPr="0037149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>, реализуется через кружковую </w:t>
      </w:r>
      <w:r w:rsidRPr="003714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работу</w:t>
      </w:r>
    </w:p>
    <w:p w:rsidR="00973FAD" w:rsidRPr="00973FAD" w:rsidRDefault="00EA3229" w:rsidP="00973F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>2. </w:t>
      </w:r>
      <w:r w:rsidRPr="003714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Работу с родителями</w:t>
      </w: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973FAD" w:rsidRPr="00841E7F">
        <w:rPr>
          <w:rFonts w:ascii="Times New Roman" w:eastAsia="Times New Roman" w:hAnsi="Times New Roman" w:cs="Times New Roman"/>
          <w:color w:val="000000"/>
          <w:sz w:val="28"/>
        </w:rPr>
        <w:t xml:space="preserve">Выступление на родительских собраниях: Перспектива и особенности подготовки детей к школе в рамках обучения элементам грамоты. </w:t>
      </w:r>
    </w:p>
    <w:p w:rsidR="00EA3229" w:rsidRPr="00371494" w:rsidRDefault="00EA3229" w:rsidP="00EA3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1494">
        <w:rPr>
          <w:rFonts w:ascii="Times New Roman" w:eastAsia="Times New Roman" w:hAnsi="Times New Roman" w:cs="Times New Roman"/>
          <w:color w:val="111111"/>
          <w:sz w:val="28"/>
          <w:szCs w:val="28"/>
        </w:rPr>
        <w:t>3. Занятие проводится 1</w:t>
      </w: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 в неделю. Продолжительность каждого занятия </w:t>
      </w:r>
      <w:r w:rsidR="00973FAD">
        <w:rPr>
          <w:rFonts w:ascii="Times New Roman" w:eastAsia="Times New Roman" w:hAnsi="Times New Roman" w:cs="Times New Roman"/>
          <w:color w:val="111111"/>
          <w:sz w:val="28"/>
          <w:szCs w:val="28"/>
        </w:rPr>
        <w:t>30</w:t>
      </w: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>минут. </w:t>
      </w:r>
      <w:r w:rsidRPr="003714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Работа</w:t>
      </w: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 детьми проводится </w:t>
      </w:r>
      <w:r w:rsidR="00973FA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группой </w:t>
      </w: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индивидуально во второй половине дня</w:t>
      </w:r>
    </w:p>
    <w:p w:rsidR="00EA3229" w:rsidRPr="003C314F" w:rsidRDefault="00EA3229" w:rsidP="00EA3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 </w:t>
      </w:r>
      <w:r w:rsidR="00973FAD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Дидактические материалы</w:t>
      </w: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другие атрибуты для </w:t>
      </w:r>
      <w:r w:rsidR="00973FA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кружковой работы </w:t>
      </w: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>, доступны детям.</w:t>
      </w:r>
    </w:p>
    <w:p w:rsidR="00EA3229" w:rsidRPr="00973FAD" w:rsidRDefault="00EA3229" w:rsidP="00EA3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C314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</w:t>
      </w:r>
      <w:r w:rsidRPr="0037149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Наличие помещения, соответствующего санитарно-гигиеническим нормам и требованиям.</w:t>
      </w:r>
    </w:p>
    <w:p w:rsidR="00EA3229" w:rsidRPr="00371494" w:rsidRDefault="00EA3229" w:rsidP="00EA3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149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7.Мебель по росту детей.</w:t>
      </w:r>
    </w:p>
    <w:p w:rsidR="00EA3229" w:rsidRPr="00371494" w:rsidRDefault="00EA3229" w:rsidP="00EA3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A3229" w:rsidRPr="00371494" w:rsidRDefault="00EA3229" w:rsidP="00EA3229">
      <w:pPr>
        <w:spacing w:after="0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7149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Данная дополнительная образовательная программа реализовывалась в условиях развивающей среды.</w:t>
      </w:r>
    </w:p>
    <w:p w:rsidR="00EA3229" w:rsidRPr="00F760FB" w:rsidRDefault="00EA3229" w:rsidP="00EA3229">
      <w:pPr>
        <w:spacing w:after="0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</w:pPr>
      <w:r w:rsidRPr="0037149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Помещения :  кабинет</w:t>
      </w:r>
    </w:p>
    <w:p w:rsidR="00EA3229" w:rsidRPr="001448FE" w:rsidRDefault="005E0955" w:rsidP="005E0955">
      <w:pPr>
        <w:keepNext/>
        <w:keepLines/>
        <w:spacing w:before="200" w:after="0"/>
        <w:outlineLvl w:val="4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sz w:val="28"/>
          <w:szCs w:val="28"/>
        </w:rPr>
        <w:t>3.2.</w:t>
      </w:r>
      <w:r w:rsidR="00EA3229">
        <w:rPr>
          <w:rFonts w:ascii="Times New Roman" w:eastAsiaTheme="majorEastAsia" w:hAnsi="Times New Roman" w:cs="Times New Roman"/>
          <w:b/>
          <w:sz w:val="28"/>
          <w:szCs w:val="28"/>
        </w:rPr>
        <w:t>Методическое обеспечение</w:t>
      </w:r>
    </w:p>
    <w:p w:rsidR="00973FAD" w:rsidRPr="003361BB" w:rsidRDefault="00973FAD" w:rsidP="00973FAD">
      <w:pPr>
        <w:pStyle w:val="af5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361BB">
        <w:rPr>
          <w:rFonts w:ascii="Times New Roman" w:hAnsi="Times New Roman" w:cs="Times New Roman"/>
          <w:sz w:val="28"/>
          <w:szCs w:val="28"/>
        </w:rPr>
        <w:t xml:space="preserve">Учебно-методическая литература </w:t>
      </w:r>
    </w:p>
    <w:p w:rsidR="00973FAD" w:rsidRPr="003361BB" w:rsidRDefault="00973FAD" w:rsidP="00973FAD">
      <w:pPr>
        <w:pStyle w:val="af5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361BB">
        <w:rPr>
          <w:rFonts w:ascii="Times New Roman" w:hAnsi="Times New Roman" w:cs="Times New Roman"/>
          <w:sz w:val="28"/>
          <w:szCs w:val="28"/>
        </w:rPr>
        <w:t xml:space="preserve">Азбука разрезная демонстрационная </w:t>
      </w:r>
    </w:p>
    <w:p w:rsidR="00973FAD" w:rsidRPr="003361BB" w:rsidRDefault="00973FAD" w:rsidP="00973FAD">
      <w:pPr>
        <w:pStyle w:val="af5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361BB">
        <w:rPr>
          <w:rFonts w:ascii="Times New Roman" w:hAnsi="Times New Roman" w:cs="Times New Roman"/>
          <w:sz w:val="28"/>
          <w:szCs w:val="28"/>
        </w:rPr>
        <w:t xml:space="preserve">Наборы дидактических игр </w:t>
      </w:r>
    </w:p>
    <w:p w:rsidR="00973FAD" w:rsidRPr="003361BB" w:rsidRDefault="00973FAD" w:rsidP="00973FAD">
      <w:pPr>
        <w:pStyle w:val="af5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361BB">
        <w:rPr>
          <w:rFonts w:ascii="Times New Roman" w:hAnsi="Times New Roman" w:cs="Times New Roman"/>
          <w:sz w:val="28"/>
          <w:szCs w:val="28"/>
        </w:rPr>
        <w:t xml:space="preserve">Мультимедийная установка </w:t>
      </w:r>
    </w:p>
    <w:p w:rsidR="00973FAD" w:rsidRPr="003361BB" w:rsidRDefault="00973FAD" w:rsidP="00973FAD">
      <w:pPr>
        <w:pStyle w:val="af5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361BB">
        <w:rPr>
          <w:rFonts w:ascii="Times New Roman" w:hAnsi="Times New Roman" w:cs="Times New Roman"/>
          <w:sz w:val="28"/>
          <w:szCs w:val="28"/>
        </w:rPr>
        <w:t xml:space="preserve">Демонстрационный материал «Слова, звуки, слоги» </w:t>
      </w:r>
    </w:p>
    <w:p w:rsidR="00973FAD" w:rsidRPr="003361BB" w:rsidRDefault="00973FAD" w:rsidP="00973FAD">
      <w:pPr>
        <w:pStyle w:val="af5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361BB">
        <w:rPr>
          <w:rFonts w:ascii="Times New Roman" w:hAnsi="Times New Roman" w:cs="Times New Roman"/>
          <w:sz w:val="28"/>
          <w:szCs w:val="28"/>
        </w:rPr>
        <w:t xml:space="preserve">Хрестоматии для чтения. </w:t>
      </w:r>
    </w:p>
    <w:p w:rsidR="00973FAD" w:rsidRPr="003361BB" w:rsidRDefault="00973FAD" w:rsidP="00973FAD">
      <w:pPr>
        <w:pStyle w:val="af5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361BB">
        <w:rPr>
          <w:rFonts w:ascii="Times New Roman" w:hAnsi="Times New Roman" w:cs="Times New Roman"/>
          <w:sz w:val="28"/>
          <w:szCs w:val="28"/>
        </w:rPr>
        <w:t xml:space="preserve">Настольно-печатные игры. </w:t>
      </w:r>
    </w:p>
    <w:p w:rsidR="00EA3229" w:rsidRPr="00371494" w:rsidRDefault="00EA3229" w:rsidP="00EA3229">
      <w:pPr>
        <w:pStyle w:val="Default"/>
        <w:rPr>
          <w:b/>
          <w:bCs/>
          <w:sz w:val="28"/>
          <w:szCs w:val="28"/>
        </w:rPr>
      </w:pPr>
    </w:p>
    <w:p w:rsidR="00EA3229" w:rsidRPr="009E4727" w:rsidRDefault="005E0955" w:rsidP="005E09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EA3229" w:rsidRPr="009E4727">
        <w:rPr>
          <w:rFonts w:ascii="Times New Roman" w:hAnsi="Times New Roman" w:cs="Times New Roman"/>
          <w:b/>
          <w:sz w:val="28"/>
          <w:szCs w:val="28"/>
        </w:rPr>
        <w:t>Календарн</w:t>
      </w:r>
      <w:r w:rsidR="00EA3229">
        <w:rPr>
          <w:rFonts w:ascii="Times New Roman" w:hAnsi="Times New Roman" w:cs="Times New Roman"/>
          <w:b/>
          <w:sz w:val="28"/>
          <w:szCs w:val="28"/>
        </w:rPr>
        <w:t>о-</w:t>
      </w:r>
      <w:r w:rsidR="00EA3229" w:rsidRPr="009E4727">
        <w:rPr>
          <w:rFonts w:ascii="Times New Roman" w:hAnsi="Times New Roman" w:cs="Times New Roman"/>
          <w:b/>
          <w:sz w:val="28"/>
          <w:szCs w:val="28"/>
        </w:rPr>
        <w:t xml:space="preserve"> учебный  график</w:t>
      </w:r>
    </w:p>
    <w:tbl>
      <w:tblPr>
        <w:tblStyle w:val="a6"/>
        <w:tblW w:w="8897" w:type="dxa"/>
        <w:tblLook w:val="04A0"/>
      </w:tblPr>
      <w:tblGrid>
        <w:gridCol w:w="1893"/>
        <w:gridCol w:w="1892"/>
        <w:gridCol w:w="2654"/>
        <w:gridCol w:w="2458"/>
      </w:tblGrid>
      <w:tr w:rsidR="00EA3229" w:rsidRPr="00371494" w:rsidTr="00EA3229">
        <w:tc>
          <w:tcPr>
            <w:tcW w:w="1893" w:type="dxa"/>
          </w:tcPr>
          <w:p w:rsidR="00EA3229" w:rsidRPr="00371494" w:rsidRDefault="00EA3229" w:rsidP="00EA3229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94">
              <w:rPr>
                <w:rFonts w:ascii="Times New Roman" w:hAnsi="Times New Roman" w:cs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1892" w:type="dxa"/>
          </w:tcPr>
          <w:p w:rsidR="00EA3229" w:rsidRPr="00371494" w:rsidRDefault="00EA3229" w:rsidP="00EA3229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94">
              <w:rPr>
                <w:rFonts w:ascii="Times New Roman" w:hAnsi="Times New Roman" w:cs="Times New Roman"/>
                <w:sz w:val="28"/>
                <w:szCs w:val="28"/>
              </w:rPr>
              <w:t>Количество учебных дней</w:t>
            </w:r>
          </w:p>
        </w:tc>
        <w:tc>
          <w:tcPr>
            <w:tcW w:w="2654" w:type="dxa"/>
          </w:tcPr>
          <w:p w:rsidR="00EA3229" w:rsidRPr="00371494" w:rsidRDefault="00EA3229" w:rsidP="00EA3229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94">
              <w:rPr>
                <w:rFonts w:ascii="Times New Roman" w:hAnsi="Times New Roman" w:cs="Times New Roman"/>
                <w:sz w:val="28"/>
                <w:szCs w:val="28"/>
              </w:rPr>
              <w:t>Продолжительность каникул</w:t>
            </w:r>
          </w:p>
        </w:tc>
        <w:tc>
          <w:tcPr>
            <w:tcW w:w="2458" w:type="dxa"/>
          </w:tcPr>
          <w:p w:rsidR="00EA3229" w:rsidRPr="00371494" w:rsidRDefault="00EA3229" w:rsidP="00EA3229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94">
              <w:rPr>
                <w:rFonts w:ascii="Times New Roman" w:hAnsi="Times New Roman" w:cs="Times New Roman"/>
                <w:sz w:val="28"/>
                <w:szCs w:val="28"/>
              </w:rPr>
              <w:t>Дата и окончание ученого периода</w:t>
            </w:r>
          </w:p>
        </w:tc>
      </w:tr>
      <w:tr w:rsidR="00EA3229" w:rsidRPr="00371494" w:rsidTr="00EA3229">
        <w:tc>
          <w:tcPr>
            <w:tcW w:w="1893" w:type="dxa"/>
          </w:tcPr>
          <w:p w:rsidR="00EA3229" w:rsidRPr="00371494" w:rsidRDefault="00973FAD" w:rsidP="00EA3229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 недель</w:t>
            </w:r>
          </w:p>
        </w:tc>
        <w:tc>
          <w:tcPr>
            <w:tcW w:w="1892" w:type="dxa"/>
          </w:tcPr>
          <w:p w:rsidR="00EA3229" w:rsidRPr="00371494" w:rsidRDefault="00973FAD" w:rsidP="00973FAD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654" w:type="dxa"/>
          </w:tcPr>
          <w:p w:rsidR="00EA3229" w:rsidRPr="00371494" w:rsidRDefault="00EA3229" w:rsidP="00EA3229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94">
              <w:rPr>
                <w:rFonts w:ascii="Times New Roman" w:hAnsi="Times New Roman" w:cs="Times New Roman"/>
                <w:sz w:val="28"/>
                <w:szCs w:val="28"/>
              </w:rPr>
              <w:t>10 дней</w:t>
            </w:r>
          </w:p>
        </w:tc>
        <w:tc>
          <w:tcPr>
            <w:tcW w:w="2458" w:type="dxa"/>
          </w:tcPr>
          <w:p w:rsidR="00EA3229" w:rsidRPr="00371494" w:rsidRDefault="00973FAD" w:rsidP="00973FAD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EA3229" w:rsidRPr="003714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09.2022-31</w:t>
            </w:r>
            <w:r w:rsidR="00EA3229" w:rsidRPr="00371494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73FAD" w:rsidRPr="00371494" w:rsidRDefault="00973FAD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7AE5" w:rsidRDefault="00977AE5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3229" w:rsidRPr="00371494" w:rsidRDefault="00EA3229" w:rsidP="00EA32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14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73FA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000000"/>
          <w:sz w:val="28"/>
          <w:szCs w:val="28"/>
        </w:rPr>
      </w:pPr>
      <w:r w:rsidRPr="00973FAD">
        <w:rPr>
          <w:color w:val="333333"/>
          <w:sz w:val="28"/>
          <w:szCs w:val="28"/>
        </w:rPr>
        <w:t>М.Д. Маханева, Н.А. Гоголева, Л.В. Цыбирева. </w:t>
      </w:r>
      <w:r w:rsidRPr="00973FAD">
        <w:rPr>
          <w:color w:val="000000"/>
          <w:sz w:val="28"/>
          <w:szCs w:val="28"/>
        </w:rPr>
        <w:t>Методическое пособие «Обучение грамоте детей 5-7», 2017г.</w:t>
      </w:r>
    </w:p>
    <w:p w:rsidR="00973FA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000000"/>
          <w:sz w:val="28"/>
          <w:szCs w:val="28"/>
        </w:rPr>
      </w:pPr>
      <w:r w:rsidRPr="00973FAD">
        <w:rPr>
          <w:color w:val="000000"/>
          <w:sz w:val="28"/>
          <w:szCs w:val="28"/>
        </w:rPr>
        <w:t>« Развитие читательских навыков у детей 1,2,3 часть» О.Б. Иншакова, А.Г. Иншакова - М : «Издательство Владос»,2017</w:t>
      </w:r>
    </w:p>
    <w:p w:rsidR="009924D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333333"/>
          <w:sz w:val="28"/>
          <w:szCs w:val="28"/>
        </w:rPr>
      </w:pPr>
      <w:r w:rsidRPr="00973FAD">
        <w:rPr>
          <w:color w:val="000000"/>
          <w:sz w:val="28"/>
          <w:szCs w:val="28"/>
        </w:rPr>
        <w:t>Рабочая тетрадь «Я учу звуки и буквы» </w:t>
      </w:r>
      <w:r w:rsidR="009924DD" w:rsidRPr="009924DD">
        <w:rPr>
          <w:color w:val="333333"/>
          <w:sz w:val="28"/>
          <w:szCs w:val="28"/>
        </w:rPr>
        <w:t>Сост. Н.А. Гоголева, Л.В. Цыбирева / Под ред. М.Д. Маханёвой. — М.: ТЦ Сфера, 2010.</w:t>
      </w:r>
    </w:p>
    <w:p w:rsidR="009924D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333333"/>
          <w:sz w:val="28"/>
          <w:szCs w:val="28"/>
        </w:rPr>
      </w:pPr>
      <w:r w:rsidRPr="009924DD">
        <w:rPr>
          <w:color w:val="000000"/>
          <w:sz w:val="28"/>
          <w:szCs w:val="28"/>
        </w:rPr>
        <w:t>Практическое пособие «Звуко – буквенный и слоговой анализ, развитие фонематического слуха и речевого внимания». С. Е. Гаврина, Н.Л. Кутявина.Ярославль. «Академия развития» 2016г.</w:t>
      </w:r>
    </w:p>
    <w:p w:rsidR="009924D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333333"/>
          <w:sz w:val="28"/>
          <w:szCs w:val="28"/>
        </w:rPr>
      </w:pPr>
      <w:r w:rsidRPr="009924DD">
        <w:rPr>
          <w:color w:val="000000"/>
          <w:sz w:val="28"/>
          <w:szCs w:val="28"/>
        </w:rPr>
        <w:t>Практическое пособие «Буквы и слоги». Т. В. Чупина. Ярославль. «Академия развития». 2009г.</w:t>
      </w:r>
    </w:p>
    <w:p w:rsidR="009924D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333333"/>
          <w:sz w:val="28"/>
          <w:szCs w:val="28"/>
        </w:rPr>
      </w:pPr>
      <w:r w:rsidRPr="009924DD">
        <w:rPr>
          <w:color w:val="000000"/>
          <w:sz w:val="28"/>
          <w:szCs w:val="28"/>
        </w:rPr>
        <w:t>Практическое пособие «Буквы в раскрасках». Е. В. Соловьева.</w:t>
      </w:r>
      <w:r w:rsidR="009924DD">
        <w:rPr>
          <w:color w:val="333333"/>
          <w:sz w:val="28"/>
          <w:szCs w:val="28"/>
        </w:rPr>
        <w:t xml:space="preserve"> </w:t>
      </w:r>
      <w:r w:rsidRPr="009924DD">
        <w:rPr>
          <w:color w:val="000000"/>
          <w:sz w:val="28"/>
          <w:szCs w:val="28"/>
        </w:rPr>
        <w:t>Москва  «Просвещение» 2015 г.</w:t>
      </w:r>
    </w:p>
    <w:p w:rsidR="009924D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333333"/>
          <w:sz w:val="28"/>
          <w:szCs w:val="28"/>
        </w:rPr>
      </w:pPr>
      <w:r w:rsidRPr="009924DD">
        <w:rPr>
          <w:color w:val="000000"/>
          <w:sz w:val="28"/>
          <w:szCs w:val="28"/>
        </w:rPr>
        <w:t>Конспекты АБВГДейка - видеоуроки по изучению звуков и букв: [Электронный ресурс].</w:t>
      </w:r>
      <w:hyperlink r:id="rId24" w:tgtFrame="_blank" w:history="1">
        <w:r w:rsidRPr="009924DD">
          <w:rPr>
            <w:rStyle w:val="a4"/>
            <w:color w:val="2C7BDE"/>
            <w:sz w:val="28"/>
            <w:szCs w:val="28"/>
          </w:rPr>
          <w:t>https://videouroki.net/video/</w:t>
        </w:r>
      </w:hyperlink>
      <w:r w:rsidRPr="009924DD">
        <w:rPr>
          <w:color w:val="000000"/>
          <w:sz w:val="28"/>
          <w:szCs w:val="28"/>
        </w:rPr>
        <w:t>.</w:t>
      </w:r>
    </w:p>
    <w:p w:rsidR="009924D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333333"/>
          <w:sz w:val="28"/>
          <w:szCs w:val="28"/>
        </w:rPr>
      </w:pPr>
      <w:r w:rsidRPr="009924DD">
        <w:rPr>
          <w:color w:val="000000"/>
          <w:sz w:val="28"/>
          <w:szCs w:val="28"/>
        </w:rPr>
        <w:t>Е.В.Колесникова. Программа «От звука к букве. Обучение дошкольников элементам грамоты». Рекомендовано учебно-методической лабораторией педагогики начального образования Московского института открытого образования. Издательство ЮВЕНТА, Москва 2017 г.</w:t>
      </w:r>
    </w:p>
    <w:p w:rsidR="009924D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333333"/>
          <w:sz w:val="28"/>
          <w:szCs w:val="28"/>
        </w:rPr>
      </w:pPr>
      <w:r w:rsidRPr="009924DD">
        <w:rPr>
          <w:color w:val="000000"/>
          <w:sz w:val="28"/>
          <w:szCs w:val="28"/>
        </w:rPr>
        <w:t>Е. В. Колесникова. «От А до Я». Рабочая тетрадь для детей 5-6 лет. Допущено Министерством образования и науки Российской Федерации. Издательство ЮВЕНТА Москва 2016 г</w:t>
      </w:r>
    </w:p>
    <w:p w:rsidR="00973FAD" w:rsidRPr="009924DD" w:rsidRDefault="00973FAD" w:rsidP="00973FAD">
      <w:pPr>
        <w:pStyle w:val="a3"/>
        <w:numPr>
          <w:ilvl w:val="0"/>
          <w:numId w:val="37"/>
        </w:numPr>
        <w:shd w:val="clear" w:color="auto" w:fill="FFFFFF"/>
        <w:rPr>
          <w:color w:val="333333"/>
          <w:sz w:val="28"/>
          <w:szCs w:val="28"/>
        </w:rPr>
      </w:pPr>
      <w:r w:rsidRPr="009924DD">
        <w:rPr>
          <w:color w:val="000000"/>
          <w:sz w:val="28"/>
          <w:szCs w:val="28"/>
        </w:rPr>
        <w:t>Л.В. Игнатьева «Читаю и пишу». Рабочие тетради №1 т № 2 к книге «АЗБУКА. Мой первый учебник». Издательство ЮВЕНТА. 2010 г.</w:t>
      </w:r>
    </w:p>
    <w:p w:rsidR="00EA3229" w:rsidRDefault="00EA3229" w:rsidP="00EA32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A3229" w:rsidRDefault="00EA3229" w:rsidP="00EA32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A3229" w:rsidRDefault="00EA3229" w:rsidP="00EA32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A3229" w:rsidRDefault="00EA3229" w:rsidP="00EA32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A3229" w:rsidRDefault="00EA3229" w:rsidP="00EA32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sectPr w:rsidR="00EA3229" w:rsidSect="00EA3229">
      <w:footerReference w:type="default" r:id="rId25"/>
      <w:pgSz w:w="11906" w:h="16838"/>
      <w:pgMar w:top="426" w:right="113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4E4" w:rsidRDefault="00FA14E4" w:rsidP="00F206F7">
      <w:pPr>
        <w:spacing w:after="0" w:line="240" w:lineRule="auto"/>
      </w:pPr>
      <w:r>
        <w:separator/>
      </w:r>
    </w:p>
  </w:endnote>
  <w:endnote w:type="continuationSeparator" w:id="1">
    <w:p w:rsidR="00FA14E4" w:rsidRDefault="00FA14E4" w:rsidP="00F20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4968336"/>
      <w:docPartObj>
        <w:docPartGallery w:val="Page Numbers (Bottom of Page)"/>
        <w:docPartUnique/>
      </w:docPartObj>
    </w:sdtPr>
    <w:sdtContent>
      <w:p w:rsidR="00973FAD" w:rsidRDefault="00F753CA">
        <w:pPr>
          <w:pStyle w:val="af2"/>
          <w:jc w:val="right"/>
        </w:pPr>
        <w:fldSimple w:instr="PAGE   \* MERGEFORMAT">
          <w:r w:rsidR="005E0955">
            <w:rPr>
              <w:noProof/>
            </w:rPr>
            <w:t>26</w:t>
          </w:r>
        </w:fldSimple>
      </w:p>
    </w:sdtContent>
  </w:sdt>
  <w:p w:rsidR="00973FAD" w:rsidRDefault="00973FAD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4E4" w:rsidRDefault="00FA14E4" w:rsidP="00F206F7">
      <w:pPr>
        <w:spacing w:after="0" w:line="240" w:lineRule="auto"/>
      </w:pPr>
      <w:r>
        <w:separator/>
      </w:r>
    </w:p>
  </w:footnote>
  <w:footnote w:type="continuationSeparator" w:id="1">
    <w:p w:rsidR="00FA14E4" w:rsidRDefault="00FA14E4" w:rsidP="00F20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0CA0B1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317C54"/>
    <w:multiLevelType w:val="hybridMultilevel"/>
    <w:tmpl w:val="7026FBBC"/>
    <w:lvl w:ilvl="0" w:tplc="FAF2B3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C5EAA"/>
    <w:multiLevelType w:val="hybridMultilevel"/>
    <w:tmpl w:val="1BA297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029B2"/>
    <w:multiLevelType w:val="multilevel"/>
    <w:tmpl w:val="90D6DE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10D15342"/>
    <w:multiLevelType w:val="hybridMultilevel"/>
    <w:tmpl w:val="4538F9A6"/>
    <w:lvl w:ilvl="0" w:tplc="C8CA64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03F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619A2"/>
    <w:multiLevelType w:val="hybridMultilevel"/>
    <w:tmpl w:val="2BE0BF04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441F7"/>
    <w:multiLevelType w:val="multilevel"/>
    <w:tmpl w:val="B9E2C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58088A"/>
    <w:multiLevelType w:val="hybridMultilevel"/>
    <w:tmpl w:val="9162032E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8">
    <w:nsid w:val="1D9C2785"/>
    <w:multiLevelType w:val="hybridMultilevel"/>
    <w:tmpl w:val="0C7E82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66D50DE"/>
    <w:multiLevelType w:val="hybridMultilevel"/>
    <w:tmpl w:val="41CA63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756F5"/>
    <w:multiLevelType w:val="hybridMultilevel"/>
    <w:tmpl w:val="7A08E92A"/>
    <w:lvl w:ilvl="0" w:tplc="989057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E72E1A"/>
    <w:multiLevelType w:val="hybridMultilevel"/>
    <w:tmpl w:val="B8DEB642"/>
    <w:lvl w:ilvl="0" w:tplc="C39853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47070B"/>
    <w:multiLevelType w:val="multilevel"/>
    <w:tmpl w:val="1D38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A91C38"/>
    <w:multiLevelType w:val="multilevel"/>
    <w:tmpl w:val="9484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625706"/>
    <w:multiLevelType w:val="hybridMultilevel"/>
    <w:tmpl w:val="AF4813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213108"/>
    <w:multiLevelType w:val="multilevel"/>
    <w:tmpl w:val="1D38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7B0AAE"/>
    <w:multiLevelType w:val="hybridMultilevel"/>
    <w:tmpl w:val="16425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9955F9"/>
    <w:multiLevelType w:val="hybridMultilevel"/>
    <w:tmpl w:val="D5883E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224E1D"/>
    <w:multiLevelType w:val="hybridMultilevel"/>
    <w:tmpl w:val="C9683A2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418F58F5"/>
    <w:multiLevelType w:val="multilevel"/>
    <w:tmpl w:val="0498A8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42609892"/>
    <w:multiLevelType w:val="hybridMultilevel"/>
    <w:tmpl w:val="FA7D693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45418B4"/>
    <w:multiLevelType w:val="hybridMultilevel"/>
    <w:tmpl w:val="EA567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8150BD"/>
    <w:multiLevelType w:val="multilevel"/>
    <w:tmpl w:val="1D383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211F1C"/>
    <w:multiLevelType w:val="hybridMultilevel"/>
    <w:tmpl w:val="4B5ED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7B064E"/>
    <w:multiLevelType w:val="multilevel"/>
    <w:tmpl w:val="C35879A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4F2E636A"/>
    <w:multiLevelType w:val="hybridMultilevel"/>
    <w:tmpl w:val="5D2CFF10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6">
    <w:nsid w:val="51213881"/>
    <w:multiLevelType w:val="hybridMultilevel"/>
    <w:tmpl w:val="F258E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767E51"/>
    <w:multiLevelType w:val="hybridMultilevel"/>
    <w:tmpl w:val="B0B6E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F70703"/>
    <w:multiLevelType w:val="hybridMultilevel"/>
    <w:tmpl w:val="5374E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410497"/>
    <w:multiLevelType w:val="hybridMultilevel"/>
    <w:tmpl w:val="0A2C8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5E3A22"/>
    <w:multiLevelType w:val="multilevel"/>
    <w:tmpl w:val="C62E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0F7F00"/>
    <w:multiLevelType w:val="hybridMultilevel"/>
    <w:tmpl w:val="1ED8B7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9E30476"/>
    <w:multiLevelType w:val="hybridMultilevel"/>
    <w:tmpl w:val="8B2A5E4E"/>
    <w:lvl w:ilvl="0" w:tplc="275C6764">
      <w:start w:val="1"/>
      <w:numFmt w:val="bullet"/>
      <w:lvlText w:val="-"/>
      <w:lvlJc w:val="left"/>
      <w:pPr>
        <w:tabs>
          <w:tab w:val="num" w:pos="709"/>
        </w:tabs>
        <w:ind w:left="0" w:firstLine="0"/>
      </w:pPr>
      <w:rPr>
        <w:rFonts w:ascii="Courier New" w:hAnsi="Courier New" w:cs="Times New Roman" w:hint="default"/>
      </w:rPr>
    </w:lvl>
    <w:lvl w:ilvl="1" w:tplc="8FC05418">
      <w:start w:val="1"/>
      <w:numFmt w:val="bullet"/>
      <w:lvlText w:val="-"/>
      <w:lvlJc w:val="left"/>
      <w:pPr>
        <w:tabs>
          <w:tab w:val="num" w:pos="1789"/>
        </w:tabs>
        <w:ind w:left="1789" w:firstLine="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6B503BCE"/>
    <w:multiLevelType w:val="multilevel"/>
    <w:tmpl w:val="2C38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FD37CD"/>
    <w:multiLevelType w:val="hybridMultilevel"/>
    <w:tmpl w:val="F4540238"/>
    <w:lvl w:ilvl="0" w:tplc="C39853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246EF1"/>
    <w:multiLevelType w:val="hybridMultilevel"/>
    <w:tmpl w:val="D97884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22"/>
  </w:num>
  <w:num w:numId="4">
    <w:abstractNumId w:val="13"/>
  </w:num>
  <w:num w:numId="5">
    <w:abstractNumId w:val="25"/>
  </w:num>
  <w:num w:numId="6">
    <w:abstractNumId w:val="7"/>
  </w:num>
  <w:num w:numId="7">
    <w:abstractNumId w:val="28"/>
  </w:num>
  <w:num w:numId="8">
    <w:abstractNumId w:val="32"/>
  </w:num>
  <w:num w:numId="9">
    <w:abstractNumId w:val="15"/>
  </w:num>
  <w:num w:numId="10">
    <w:abstractNumId w:val="31"/>
  </w:num>
  <w:num w:numId="11">
    <w:abstractNumId w:val="12"/>
  </w:num>
  <w:num w:numId="12">
    <w:abstractNumId w:val="0"/>
  </w:num>
  <w:num w:numId="13">
    <w:abstractNumId w:val="20"/>
  </w:num>
  <w:num w:numId="14">
    <w:abstractNumId w:val="34"/>
  </w:num>
  <w:num w:numId="15">
    <w:abstractNumId w:val="11"/>
  </w:num>
  <w:num w:numId="16">
    <w:abstractNumId w:val="33"/>
  </w:num>
  <w:num w:numId="17">
    <w:abstractNumId w:val="26"/>
  </w:num>
  <w:num w:numId="18">
    <w:abstractNumId w:val="8"/>
  </w:num>
  <w:num w:numId="19">
    <w:abstractNumId w:val="27"/>
  </w:num>
  <w:num w:numId="20">
    <w:abstractNumId w:val="2"/>
  </w:num>
  <w:num w:numId="21">
    <w:abstractNumId w:val="16"/>
  </w:num>
  <w:num w:numId="22">
    <w:abstractNumId w:val="19"/>
  </w:num>
  <w:num w:numId="23">
    <w:abstractNumId w:val="3"/>
  </w:num>
  <w:num w:numId="24">
    <w:abstractNumId w:val="6"/>
  </w:num>
  <w:num w:numId="25">
    <w:abstractNumId w:val="24"/>
  </w:num>
  <w:num w:numId="26">
    <w:abstractNumId w:val="4"/>
  </w:num>
  <w:num w:numId="27">
    <w:abstractNumId w:val="1"/>
  </w:num>
  <w:num w:numId="28">
    <w:abstractNumId w:val="9"/>
  </w:num>
  <w:num w:numId="29">
    <w:abstractNumId w:val="23"/>
  </w:num>
  <w:num w:numId="30">
    <w:abstractNumId w:val="29"/>
  </w:num>
  <w:num w:numId="31">
    <w:abstractNumId w:val="10"/>
  </w:num>
  <w:num w:numId="32">
    <w:abstractNumId w:val="35"/>
  </w:num>
  <w:num w:numId="33">
    <w:abstractNumId w:val="5"/>
  </w:num>
  <w:num w:numId="34">
    <w:abstractNumId w:val="14"/>
  </w:num>
  <w:num w:numId="35">
    <w:abstractNumId w:val="17"/>
  </w:num>
  <w:num w:numId="36">
    <w:abstractNumId w:val="18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3229"/>
    <w:rsid w:val="005E0955"/>
    <w:rsid w:val="007845A9"/>
    <w:rsid w:val="00801936"/>
    <w:rsid w:val="00931151"/>
    <w:rsid w:val="00973FAD"/>
    <w:rsid w:val="00977AE5"/>
    <w:rsid w:val="009924DD"/>
    <w:rsid w:val="00BA2EC2"/>
    <w:rsid w:val="00BD29CC"/>
    <w:rsid w:val="00CB3486"/>
    <w:rsid w:val="00D473C5"/>
    <w:rsid w:val="00E450A9"/>
    <w:rsid w:val="00EA3229"/>
    <w:rsid w:val="00F206F7"/>
    <w:rsid w:val="00F753CA"/>
    <w:rsid w:val="00FA1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6F7"/>
  </w:style>
  <w:style w:type="paragraph" w:styleId="1">
    <w:name w:val="heading 1"/>
    <w:basedOn w:val="a"/>
    <w:next w:val="a"/>
    <w:link w:val="10"/>
    <w:uiPriority w:val="9"/>
    <w:qFormat/>
    <w:rsid w:val="00EA3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0">
    <w:name w:val="heading 2"/>
    <w:basedOn w:val="a"/>
    <w:next w:val="a"/>
    <w:link w:val="21"/>
    <w:uiPriority w:val="9"/>
    <w:unhideWhenUsed/>
    <w:qFormat/>
    <w:rsid w:val="00EA32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A32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EA32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EA32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EA322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3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1">
    <w:name w:val="Заголовок 2 Знак"/>
    <w:basedOn w:val="a0"/>
    <w:link w:val="20"/>
    <w:uiPriority w:val="9"/>
    <w:rsid w:val="00EA32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EA3229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EA3229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EA3229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EA3229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a3">
    <w:name w:val="Normal (Web)"/>
    <w:basedOn w:val="a"/>
    <w:uiPriority w:val="99"/>
    <w:semiHidden/>
    <w:unhideWhenUsed/>
    <w:rsid w:val="00EA3229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c18">
    <w:name w:val="c18"/>
    <w:basedOn w:val="a"/>
    <w:rsid w:val="00EA3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A3229"/>
  </w:style>
  <w:style w:type="paragraph" w:customStyle="1" w:styleId="c7">
    <w:name w:val="c7"/>
    <w:basedOn w:val="a"/>
    <w:rsid w:val="00EA3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A3229"/>
  </w:style>
  <w:style w:type="character" w:styleId="a4">
    <w:name w:val="Hyperlink"/>
    <w:basedOn w:val="a0"/>
    <w:uiPriority w:val="99"/>
    <w:semiHidden/>
    <w:unhideWhenUsed/>
    <w:rsid w:val="00EA3229"/>
    <w:rPr>
      <w:color w:val="0000FF"/>
      <w:u w:val="single"/>
    </w:rPr>
  </w:style>
  <w:style w:type="paragraph" w:customStyle="1" w:styleId="c15">
    <w:name w:val="c15"/>
    <w:basedOn w:val="a"/>
    <w:rsid w:val="00EA3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A3229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39"/>
    <w:rsid w:val="00EA322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"/>
    <w:basedOn w:val="a"/>
    <w:uiPriority w:val="99"/>
    <w:unhideWhenUsed/>
    <w:rsid w:val="00EA3229"/>
    <w:pPr>
      <w:ind w:left="283" w:hanging="283"/>
      <w:contextualSpacing/>
    </w:pPr>
    <w:rPr>
      <w:rFonts w:eastAsiaTheme="minorHAnsi"/>
      <w:lang w:eastAsia="en-US"/>
    </w:rPr>
  </w:style>
  <w:style w:type="paragraph" w:styleId="22">
    <w:name w:val="List 2"/>
    <w:basedOn w:val="a"/>
    <w:uiPriority w:val="99"/>
    <w:unhideWhenUsed/>
    <w:rsid w:val="00EA3229"/>
    <w:pPr>
      <w:ind w:left="566" w:hanging="283"/>
      <w:contextualSpacing/>
    </w:pPr>
    <w:rPr>
      <w:rFonts w:eastAsiaTheme="minorHAnsi"/>
      <w:lang w:eastAsia="en-US"/>
    </w:rPr>
  </w:style>
  <w:style w:type="paragraph" w:styleId="2">
    <w:name w:val="List Bullet 2"/>
    <w:basedOn w:val="a"/>
    <w:uiPriority w:val="99"/>
    <w:unhideWhenUsed/>
    <w:rsid w:val="00EA3229"/>
    <w:pPr>
      <w:numPr>
        <w:numId w:val="12"/>
      </w:numPr>
      <w:contextualSpacing/>
    </w:pPr>
    <w:rPr>
      <w:rFonts w:eastAsiaTheme="minorHAnsi"/>
      <w:lang w:eastAsia="en-US"/>
    </w:rPr>
  </w:style>
  <w:style w:type="paragraph" w:styleId="a8">
    <w:name w:val="Body Text"/>
    <w:basedOn w:val="a"/>
    <w:link w:val="a9"/>
    <w:uiPriority w:val="99"/>
    <w:unhideWhenUsed/>
    <w:rsid w:val="00EA3229"/>
    <w:pPr>
      <w:spacing w:after="120"/>
    </w:pPr>
    <w:rPr>
      <w:rFonts w:eastAsiaTheme="minorHAnsi"/>
      <w:lang w:eastAsia="en-US"/>
    </w:rPr>
  </w:style>
  <w:style w:type="character" w:customStyle="1" w:styleId="a9">
    <w:name w:val="Основной текст Знак"/>
    <w:basedOn w:val="a0"/>
    <w:link w:val="a8"/>
    <w:uiPriority w:val="99"/>
    <w:rsid w:val="00EA3229"/>
    <w:rPr>
      <w:rFonts w:eastAsiaTheme="minorHAnsi"/>
      <w:lang w:eastAsia="en-US"/>
    </w:rPr>
  </w:style>
  <w:style w:type="paragraph" w:styleId="aa">
    <w:name w:val="Body Text First Indent"/>
    <w:basedOn w:val="a8"/>
    <w:link w:val="ab"/>
    <w:uiPriority w:val="99"/>
    <w:unhideWhenUsed/>
    <w:rsid w:val="00EA3229"/>
    <w:pPr>
      <w:spacing w:after="200"/>
      <w:ind w:firstLine="360"/>
    </w:pPr>
  </w:style>
  <w:style w:type="character" w:customStyle="1" w:styleId="ab">
    <w:name w:val="Красная строка Знак"/>
    <w:basedOn w:val="a9"/>
    <w:link w:val="aa"/>
    <w:uiPriority w:val="99"/>
    <w:rsid w:val="00EA3229"/>
  </w:style>
  <w:style w:type="paragraph" w:styleId="ac">
    <w:name w:val="Body Text Indent"/>
    <w:basedOn w:val="a"/>
    <w:link w:val="ad"/>
    <w:uiPriority w:val="99"/>
    <w:semiHidden/>
    <w:unhideWhenUsed/>
    <w:rsid w:val="00EA3229"/>
    <w:pPr>
      <w:spacing w:after="120"/>
      <w:ind w:left="283"/>
    </w:pPr>
    <w:rPr>
      <w:rFonts w:eastAsiaTheme="minorHAnsi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EA3229"/>
    <w:rPr>
      <w:rFonts w:eastAsiaTheme="minorHAnsi"/>
      <w:lang w:eastAsia="en-US"/>
    </w:rPr>
  </w:style>
  <w:style w:type="paragraph" w:styleId="23">
    <w:name w:val="Body Text First Indent 2"/>
    <w:basedOn w:val="ac"/>
    <w:link w:val="24"/>
    <w:uiPriority w:val="99"/>
    <w:unhideWhenUsed/>
    <w:rsid w:val="00EA3229"/>
    <w:pPr>
      <w:spacing w:after="200"/>
      <w:ind w:left="360" w:firstLine="360"/>
    </w:pPr>
  </w:style>
  <w:style w:type="character" w:customStyle="1" w:styleId="24">
    <w:name w:val="Красная строка 2 Знак"/>
    <w:basedOn w:val="ad"/>
    <w:link w:val="23"/>
    <w:uiPriority w:val="99"/>
    <w:rsid w:val="00EA3229"/>
  </w:style>
  <w:style w:type="paragraph" w:styleId="ae">
    <w:name w:val="Balloon Text"/>
    <w:basedOn w:val="a"/>
    <w:link w:val="af"/>
    <w:uiPriority w:val="99"/>
    <w:semiHidden/>
    <w:unhideWhenUsed/>
    <w:rsid w:val="00EA322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EA3229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rsid w:val="00EA322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f0">
    <w:name w:val="header"/>
    <w:basedOn w:val="a"/>
    <w:link w:val="af1"/>
    <w:uiPriority w:val="99"/>
    <w:unhideWhenUsed/>
    <w:rsid w:val="00EA322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EA3229"/>
    <w:rPr>
      <w:rFonts w:eastAsiaTheme="minorHAnsi"/>
      <w:lang w:eastAsia="en-US"/>
    </w:rPr>
  </w:style>
  <w:style w:type="paragraph" w:styleId="af2">
    <w:name w:val="footer"/>
    <w:basedOn w:val="a"/>
    <w:link w:val="af3"/>
    <w:uiPriority w:val="99"/>
    <w:unhideWhenUsed/>
    <w:rsid w:val="00EA322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EA3229"/>
    <w:rPr>
      <w:rFonts w:eastAsiaTheme="minorHAnsi"/>
      <w:lang w:eastAsia="en-US"/>
    </w:rPr>
  </w:style>
  <w:style w:type="paragraph" w:customStyle="1" w:styleId="c0">
    <w:name w:val="c0"/>
    <w:basedOn w:val="a"/>
    <w:rsid w:val="00EA3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5">
    <w:name w:val="c85"/>
    <w:basedOn w:val="a0"/>
    <w:rsid w:val="00EA3229"/>
  </w:style>
  <w:style w:type="character" w:customStyle="1" w:styleId="c2">
    <w:name w:val="c2"/>
    <w:basedOn w:val="a0"/>
    <w:rsid w:val="00EA3229"/>
  </w:style>
  <w:style w:type="character" w:styleId="af4">
    <w:name w:val="Strong"/>
    <w:basedOn w:val="a0"/>
    <w:uiPriority w:val="22"/>
    <w:qFormat/>
    <w:rsid w:val="00EA3229"/>
    <w:rPr>
      <w:b/>
      <w:bCs/>
    </w:rPr>
  </w:style>
  <w:style w:type="paragraph" w:styleId="af5">
    <w:name w:val="No Spacing"/>
    <w:uiPriority w:val="1"/>
    <w:qFormat/>
    <w:rsid w:val="00E450A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8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videouroki.net/video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2301</Words>
  <Characters>13121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2022-10-07T07:08:00Z</dcterms:created>
  <dcterms:modified xsi:type="dcterms:W3CDTF">2022-10-07T07:08:00Z</dcterms:modified>
</cp:coreProperties>
</file>